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04181" w14:textId="77777777" w:rsidR="00772BDC" w:rsidRDefault="006375EE">
      <w:pPr>
        <w:spacing w:after="158" w:line="259" w:lineRule="auto"/>
        <w:ind w:left="70" w:firstLine="0"/>
        <w:jc w:val="center"/>
      </w:pPr>
      <w:r>
        <w:rPr>
          <w:b/>
        </w:rPr>
        <w:t xml:space="preserve">Constitution and Bylaws of the South Carolina Library Association </w:t>
      </w:r>
    </w:p>
    <w:p w14:paraId="023DC736" w14:textId="77777777" w:rsidR="00772BDC" w:rsidRDefault="006375EE">
      <w:pPr>
        <w:pStyle w:val="Heading1"/>
        <w:spacing w:after="160"/>
        <w:ind w:left="-2"/>
      </w:pPr>
      <w:r>
        <w:t xml:space="preserve">Article I. Name </w:t>
      </w:r>
    </w:p>
    <w:p w14:paraId="171011D3" w14:textId="77777777" w:rsidR="00772BDC" w:rsidRDefault="006375EE">
      <w:pPr>
        <w:spacing w:after="153"/>
      </w:pPr>
      <w:r>
        <w:t xml:space="preserve">This organization shall </w:t>
      </w:r>
      <w:proofErr w:type="gramStart"/>
      <w:r>
        <w:t>be called</w:t>
      </w:r>
      <w:proofErr w:type="gramEnd"/>
      <w:r>
        <w:t xml:space="preserve"> the South Carolina Library Association, herein referred to as the Association and SCLA in these Bylaws. </w:t>
      </w:r>
    </w:p>
    <w:p w14:paraId="5E888FC3" w14:textId="77777777" w:rsidR="00772BDC" w:rsidRDefault="006375EE">
      <w:pPr>
        <w:spacing w:after="158" w:line="259" w:lineRule="auto"/>
        <w:ind w:left="-2"/>
      </w:pPr>
      <w:r>
        <w:rPr>
          <w:b/>
        </w:rPr>
        <w:t xml:space="preserve">Article II. Objective </w:t>
      </w:r>
    </w:p>
    <w:p w14:paraId="380020F4" w14:textId="77777777" w:rsidR="00772BDC" w:rsidRDefault="006375EE">
      <w:pPr>
        <w:spacing w:after="155"/>
      </w:pPr>
      <w:r>
        <w:t xml:space="preserve">Its objective shall be to promote libraries and library service in South Carolina. </w:t>
      </w:r>
    </w:p>
    <w:p w14:paraId="77FD06CE" w14:textId="77777777" w:rsidR="00772BDC" w:rsidRDefault="006375EE">
      <w:pPr>
        <w:pStyle w:val="Heading1"/>
        <w:ind w:left="-2"/>
      </w:pPr>
      <w:r>
        <w:t xml:space="preserve">Article III. Membership </w:t>
      </w:r>
    </w:p>
    <w:tbl>
      <w:tblPr>
        <w:tblStyle w:val="TableGrid"/>
        <w:tblW w:w="9407" w:type="dxa"/>
        <w:tblInd w:w="1" w:type="dxa"/>
        <w:tblLook w:val="04A0" w:firstRow="1" w:lastRow="0" w:firstColumn="1" w:lastColumn="0" w:noHBand="0" w:noVBand="1"/>
      </w:tblPr>
      <w:tblGrid>
        <w:gridCol w:w="1440"/>
        <w:gridCol w:w="7967"/>
      </w:tblGrid>
      <w:tr w:rsidR="00772BDC" w14:paraId="24170DF1" w14:textId="77777777">
        <w:trPr>
          <w:trHeight w:val="338"/>
        </w:trPr>
        <w:tc>
          <w:tcPr>
            <w:tcW w:w="1440" w:type="dxa"/>
            <w:tcBorders>
              <w:top w:val="nil"/>
              <w:left w:val="nil"/>
              <w:bottom w:val="nil"/>
              <w:right w:val="nil"/>
            </w:tcBorders>
          </w:tcPr>
          <w:p w14:paraId="40FB08B1" w14:textId="77777777" w:rsidR="00772BDC" w:rsidRDefault="006375EE">
            <w:pPr>
              <w:spacing w:after="0" w:line="259" w:lineRule="auto"/>
              <w:ind w:left="1" w:firstLine="0"/>
            </w:pPr>
            <w:r>
              <w:t>Section 1</w:t>
            </w:r>
            <w:proofErr w:type="gramStart"/>
            <w:r>
              <w:rPr>
                <w:b/>
              </w:rPr>
              <w:t xml:space="preserve">.  </w:t>
            </w:r>
            <w:proofErr w:type="gramEnd"/>
          </w:p>
        </w:tc>
        <w:tc>
          <w:tcPr>
            <w:tcW w:w="7967" w:type="dxa"/>
            <w:tcBorders>
              <w:top w:val="nil"/>
              <w:left w:val="nil"/>
              <w:bottom w:val="nil"/>
              <w:right w:val="nil"/>
            </w:tcBorders>
          </w:tcPr>
          <w:p w14:paraId="798951E1" w14:textId="77777777" w:rsidR="00772BDC" w:rsidRDefault="006375EE">
            <w:pPr>
              <w:spacing w:after="0" w:line="259" w:lineRule="auto"/>
              <w:ind w:left="1" w:firstLine="0"/>
            </w:pPr>
            <w:r>
              <w:t xml:space="preserve">The fiscal year of the Association shall be January 1 – December 31. </w:t>
            </w:r>
          </w:p>
        </w:tc>
      </w:tr>
      <w:tr w:rsidR="00772BDC" w14:paraId="699C0E0E" w14:textId="77777777">
        <w:trPr>
          <w:trHeight w:val="1029"/>
        </w:trPr>
        <w:tc>
          <w:tcPr>
            <w:tcW w:w="1440" w:type="dxa"/>
            <w:tcBorders>
              <w:top w:val="nil"/>
              <w:left w:val="nil"/>
              <w:bottom w:val="nil"/>
              <w:right w:val="nil"/>
            </w:tcBorders>
          </w:tcPr>
          <w:p w14:paraId="237E8AED" w14:textId="77777777" w:rsidR="00772BDC" w:rsidRDefault="006375EE">
            <w:pPr>
              <w:spacing w:after="0" w:line="259" w:lineRule="auto"/>
              <w:ind w:left="0" w:firstLine="0"/>
            </w:pPr>
            <w:r>
              <w:t>Section 2</w:t>
            </w:r>
            <w:proofErr w:type="gramStart"/>
            <w:r>
              <w:t>.</w:t>
            </w:r>
            <w:r>
              <w:rPr>
                <w:b/>
              </w:rPr>
              <w:t xml:space="preserve">  </w:t>
            </w:r>
            <w:proofErr w:type="gramEnd"/>
          </w:p>
        </w:tc>
        <w:tc>
          <w:tcPr>
            <w:tcW w:w="7967" w:type="dxa"/>
            <w:tcBorders>
              <w:top w:val="nil"/>
              <w:left w:val="nil"/>
              <w:bottom w:val="nil"/>
              <w:right w:val="nil"/>
            </w:tcBorders>
            <w:vAlign w:val="center"/>
          </w:tcPr>
          <w:p w14:paraId="48A47EAA" w14:textId="77777777" w:rsidR="00772BDC" w:rsidRDefault="006375EE">
            <w:pPr>
              <w:spacing w:after="0" w:line="259" w:lineRule="auto"/>
              <w:ind w:left="0" w:right="29" w:firstLine="0"/>
            </w:pPr>
            <w:r>
              <w:t>The membership year for the Association shall be one calendar year from the date of the member’s last renewal</w:t>
            </w:r>
            <w:proofErr w:type="gramStart"/>
            <w:r>
              <w:t xml:space="preserve">.  </w:t>
            </w:r>
            <w:proofErr w:type="gramEnd"/>
            <w:r>
              <w:t xml:space="preserve">Membership shall entitle the member to the right to vote at meetings, online, or by mail and receive Association communications. </w:t>
            </w:r>
          </w:p>
        </w:tc>
      </w:tr>
      <w:tr w:rsidR="00772BDC" w14:paraId="236C045D" w14:textId="77777777">
        <w:trPr>
          <w:trHeight w:val="1319"/>
        </w:trPr>
        <w:tc>
          <w:tcPr>
            <w:tcW w:w="1440" w:type="dxa"/>
            <w:tcBorders>
              <w:top w:val="nil"/>
              <w:left w:val="nil"/>
              <w:bottom w:val="nil"/>
              <w:right w:val="nil"/>
            </w:tcBorders>
          </w:tcPr>
          <w:p w14:paraId="22D4282C" w14:textId="77777777" w:rsidR="00772BDC" w:rsidRDefault="006375EE">
            <w:pPr>
              <w:spacing w:after="0" w:line="259" w:lineRule="auto"/>
              <w:ind w:left="0" w:firstLine="0"/>
            </w:pPr>
            <w:r>
              <w:t xml:space="preserve">Section 3. </w:t>
            </w:r>
          </w:p>
        </w:tc>
        <w:tc>
          <w:tcPr>
            <w:tcW w:w="7967" w:type="dxa"/>
            <w:tcBorders>
              <w:top w:val="nil"/>
              <w:left w:val="nil"/>
              <w:bottom w:val="nil"/>
              <w:right w:val="nil"/>
            </w:tcBorders>
            <w:vAlign w:val="center"/>
          </w:tcPr>
          <w:p w14:paraId="4015E7D7" w14:textId="77777777" w:rsidR="00772BDC" w:rsidRDefault="006375EE">
            <w:pPr>
              <w:spacing w:after="0" w:line="259" w:lineRule="auto"/>
              <w:ind w:left="0" w:firstLine="0"/>
            </w:pPr>
            <w:r>
              <w:t>Members who have not paid by the last date of the membership year shall be dropped from membership</w:t>
            </w:r>
            <w:proofErr w:type="gramStart"/>
            <w:r>
              <w:t xml:space="preserve">.  </w:t>
            </w:r>
            <w:proofErr w:type="gramEnd"/>
            <w:r>
              <w:t>Membership will be reinstated for a full year from that date that dues are received</w:t>
            </w:r>
            <w:proofErr w:type="gramStart"/>
            <w:r>
              <w:t xml:space="preserve">.  </w:t>
            </w:r>
            <w:proofErr w:type="gramEnd"/>
            <w:r>
              <w:t xml:space="preserve">Membership must be current </w:t>
            </w:r>
            <w:proofErr w:type="gramStart"/>
            <w:r>
              <w:t>in order to</w:t>
            </w:r>
            <w:proofErr w:type="gramEnd"/>
            <w:r>
              <w:t xml:space="preserve"> participate in the Association’s annual election. </w:t>
            </w:r>
          </w:p>
        </w:tc>
      </w:tr>
      <w:tr w:rsidR="00772BDC" w14:paraId="39B512C9" w14:textId="77777777">
        <w:trPr>
          <w:trHeight w:val="4141"/>
        </w:trPr>
        <w:tc>
          <w:tcPr>
            <w:tcW w:w="1440" w:type="dxa"/>
            <w:tcBorders>
              <w:top w:val="nil"/>
              <w:left w:val="nil"/>
              <w:bottom w:val="nil"/>
              <w:right w:val="nil"/>
            </w:tcBorders>
          </w:tcPr>
          <w:p w14:paraId="01F034C9" w14:textId="77777777" w:rsidR="00772BDC" w:rsidRDefault="006375EE">
            <w:pPr>
              <w:spacing w:after="0" w:line="259" w:lineRule="auto"/>
              <w:ind w:left="0" w:firstLine="0"/>
            </w:pPr>
            <w:r>
              <w:t>Section 4</w:t>
            </w:r>
            <w:proofErr w:type="gramStart"/>
            <w:r>
              <w:t>.</w:t>
            </w:r>
            <w:r>
              <w:rPr>
                <w:b/>
              </w:rPr>
              <w:t xml:space="preserve">  </w:t>
            </w:r>
            <w:proofErr w:type="gramEnd"/>
          </w:p>
        </w:tc>
        <w:tc>
          <w:tcPr>
            <w:tcW w:w="7967" w:type="dxa"/>
            <w:tcBorders>
              <w:top w:val="nil"/>
              <w:left w:val="nil"/>
              <w:bottom w:val="nil"/>
              <w:right w:val="nil"/>
            </w:tcBorders>
            <w:vAlign w:val="center"/>
          </w:tcPr>
          <w:p w14:paraId="7725C40E" w14:textId="77777777" w:rsidR="00772BDC" w:rsidRDefault="006375EE">
            <w:pPr>
              <w:spacing w:after="225" w:line="259" w:lineRule="auto"/>
              <w:ind w:left="0" w:firstLine="0"/>
            </w:pPr>
            <w:r>
              <w:t>Any individual interested in the objectives of the Association may become a member with a right to vote, upon payment of annual dues</w:t>
            </w:r>
            <w:proofErr w:type="gramStart"/>
            <w:r>
              <w:t xml:space="preserve">.  </w:t>
            </w:r>
            <w:proofErr w:type="gramEnd"/>
            <w:r>
              <w:t xml:space="preserve">Membership in the Association shall be composed of the following classes: </w:t>
            </w:r>
          </w:p>
          <w:p w14:paraId="7EDF4066" w14:textId="77777777" w:rsidR="00772BDC" w:rsidRDefault="006375EE">
            <w:pPr>
              <w:numPr>
                <w:ilvl w:val="0"/>
                <w:numId w:val="12"/>
              </w:numPr>
              <w:spacing w:after="28" w:line="370" w:lineRule="auto"/>
              <w:ind w:left="361" w:right="701" w:hanging="360"/>
            </w:pPr>
            <w:r>
              <w:t xml:space="preserve">Individual </w:t>
            </w:r>
            <w:r>
              <w:rPr>
                <w:rFonts w:ascii="Courier New" w:eastAsia="Courier New" w:hAnsi="Courier New" w:cs="Courier New"/>
              </w:rPr>
              <w:t>o</w:t>
            </w:r>
            <w:r>
              <w:rPr>
                <w:rFonts w:ascii="Arial" w:eastAsia="Arial" w:hAnsi="Arial" w:cs="Arial"/>
              </w:rPr>
              <w:t xml:space="preserve"> </w:t>
            </w:r>
            <w:r>
              <w:t xml:space="preserve">First Time Member (One year only) </w:t>
            </w:r>
            <w:r>
              <w:rPr>
                <w:rFonts w:ascii="Courier New" w:eastAsia="Courier New" w:hAnsi="Courier New" w:cs="Courier New"/>
              </w:rPr>
              <w:t>o</w:t>
            </w:r>
            <w:r>
              <w:rPr>
                <w:rFonts w:ascii="Arial" w:eastAsia="Arial" w:hAnsi="Arial" w:cs="Arial"/>
              </w:rPr>
              <w:t xml:space="preserve"> </w:t>
            </w:r>
            <w:r>
              <w:t xml:space="preserve">Continuing </w:t>
            </w:r>
            <w:proofErr w:type="gramStart"/>
            <w:r>
              <w:t xml:space="preserve">Member  </w:t>
            </w:r>
            <w:proofErr w:type="spellStart"/>
            <w:r>
              <w:rPr>
                <w:rFonts w:ascii="Courier New" w:eastAsia="Courier New" w:hAnsi="Courier New" w:cs="Courier New"/>
              </w:rPr>
              <w:t>o</w:t>
            </w:r>
            <w:proofErr w:type="spellEnd"/>
            <w:proofErr w:type="gramEnd"/>
            <w:r>
              <w:rPr>
                <w:rFonts w:ascii="Arial" w:eastAsia="Arial" w:hAnsi="Arial" w:cs="Arial"/>
              </w:rPr>
              <w:t xml:space="preserve"> </w:t>
            </w:r>
            <w:r>
              <w:t xml:space="preserve">Full-Time Student </w:t>
            </w:r>
            <w:r>
              <w:rPr>
                <w:rFonts w:ascii="Courier New" w:eastAsia="Courier New" w:hAnsi="Courier New" w:cs="Courier New"/>
              </w:rPr>
              <w:t>o</w:t>
            </w:r>
            <w:r>
              <w:rPr>
                <w:rFonts w:ascii="Arial" w:eastAsia="Arial" w:hAnsi="Arial" w:cs="Arial"/>
              </w:rPr>
              <w:t xml:space="preserve"> </w:t>
            </w:r>
            <w:r>
              <w:t xml:space="preserve">Trustee/Friend/Retiree </w:t>
            </w:r>
            <w:r>
              <w:rPr>
                <w:rFonts w:ascii="Courier New" w:eastAsia="Courier New" w:hAnsi="Courier New" w:cs="Courier New"/>
              </w:rPr>
              <w:t>o</w:t>
            </w:r>
            <w:r>
              <w:rPr>
                <w:rFonts w:ascii="Arial" w:eastAsia="Arial" w:hAnsi="Arial" w:cs="Arial"/>
              </w:rPr>
              <w:t xml:space="preserve"> </w:t>
            </w:r>
            <w:r>
              <w:t xml:space="preserve">Individual Exhibitor </w:t>
            </w:r>
          </w:p>
          <w:p w14:paraId="55B68ECD" w14:textId="77777777" w:rsidR="00772BDC" w:rsidRDefault="006375EE">
            <w:pPr>
              <w:numPr>
                <w:ilvl w:val="0"/>
                <w:numId w:val="12"/>
              </w:numPr>
              <w:spacing w:after="87" w:line="310" w:lineRule="auto"/>
              <w:ind w:left="361" w:right="701" w:hanging="360"/>
            </w:pPr>
            <w:r>
              <w:t xml:space="preserve">Joint Membership with ALA (Only for members new to ALA &amp; SCLA) </w:t>
            </w:r>
            <w:r>
              <w:rPr>
                <w:rFonts w:ascii="Courier New" w:eastAsia="Courier New" w:hAnsi="Courier New" w:cs="Courier New"/>
              </w:rPr>
              <w:t>o</w:t>
            </w:r>
            <w:r>
              <w:rPr>
                <w:rFonts w:ascii="Arial" w:eastAsia="Arial" w:hAnsi="Arial" w:cs="Arial"/>
              </w:rPr>
              <w:t xml:space="preserve"> </w:t>
            </w:r>
            <w:r>
              <w:t xml:space="preserve">Student </w:t>
            </w:r>
          </w:p>
          <w:p w14:paraId="57913127" w14:textId="77777777" w:rsidR="00772BDC" w:rsidRDefault="006375EE">
            <w:pPr>
              <w:numPr>
                <w:ilvl w:val="0"/>
                <w:numId w:val="12"/>
              </w:numPr>
              <w:spacing w:after="53" w:line="259" w:lineRule="auto"/>
              <w:ind w:left="361" w:right="701" w:hanging="360"/>
            </w:pPr>
            <w:r>
              <w:t xml:space="preserve">Sustaining Member </w:t>
            </w:r>
          </w:p>
          <w:p w14:paraId="78178779" w14:textId="77777777" w:rsidR="00772BDC" w:rsidRDefault="006375EE">
            <w:pPr>
              <w:numPr>
                <w:ilvl w:val="0"/>
                <w:numId w:val="12"/>
              </w:numPr>
              <w:spacing w:after="0" w:line="259" w:lineRule="auto"/>
              <w:ind w:left="361" w:right="701" w:hanging="360"/>
            </w:pPr>
            <w:r>
              <w:t xml:space="preserve">Institutional </w:t>
            </w:r>
          </w:p>
        </w:tc>
      </w:tr>
      <w:tr w:rsidR="00772BDC" w14:paraId="0C224812" w14:textId="77777777">
        <w:trPr>
          <w:trHeight w:val="1892"/>
        </w:trPr>
        <w:tc>
          <w:tcPr>
            <w:tcW w:w="1440" w:type="dxa"/>
            <w:tcBorders>
              <w:top w:val="nil"/>
              <w:left w:val="nil"/>
              <w:bottom w:val="nil"/>
              <w:right w:val="nil"/>
            </w:tcBorders>
          </w:tcPr>
          <w:p w14:paraId="729E7D29" w14:textId="77777777" w:rsidR="00772BDC" w:rsidRDefault="006375EE">
            <w:pPr>
              <w:spacing w:after="0" w:line="259" w:lineRule="auto"/>
              <w:ind w:left="2" w:firstLine="0"/>
            </w:pPr>
            <w:r>
              <w:t xml:space="preserve">Section 5. </w:t>
            </w:r>
          </w:p>
        </w:tc>
        <w:tc>
          <w:tcPr>
            <w:tcW w:w="7967" w:type="dxa"/>
            <w:tcBorders>
              <w:top w:val="nil"/>
              <w:left w:val="nil"/>
              <w:bottom w:val="nil"/>
              <w:right w:val="nil"/>
            </w:tcBorders>
            <w:vAlign w:val="center"/>
          </w:tcPr>
          <w:p w14:paraId="45348D6C" w14:textId="77777777" w:rsidR="00772BDC" w:rsidRDefault="006375EE">
            <w:pPr>
              <w:spacing w:after="0" w:line="259" w:lineRule="auto"/>
              <w:ind w:left="2" w:right="42" w:firstLine="0"/>
            </w:pPr>
            <w:r>
              <w:t>An individual or salary membership will entitle the member to join two Sections and/or Round Tables</w:t>
            </w:r>
            <w:proofErr w:type="gramStart"/>
            <w:r>
              <w:t xml:space="preserve">.  </w:t>
            </w:r>
            <w:proofErr w:type="gramEnd"/>
            <w:r>
              <w:t xml:space="preserve">The dues for the retired librarians and full-time students </w:t>
            </w:r>
            <w:proofErr w:type="gramStart"/>
            <w:r>
              <w:t>does</w:t>
            </w:r>
            <w:proofErr w:type="gramEnd"/>
            <w:r>
              <w:t xml:space="preserve"> not include Section or Round Table memberships.  Sustaining memberships will entitle the member to join four Sections and/or Round Tables</w:t>
            </w:r>
            <w:proofErr w:type="gramStart"/>
            <w:r>
              <w:t xml:space="preserve">.  </w:t>
            </w:r>
            <w:proofErr w:type="gramEnd"/>
            <w:r>
              <w:t xml:space="preserve">Members may join additional Sections or Round Tables by paying the Section or Round Table fee as detailed on the current membership form. </w:t>
            </w:r>
          </w:p>
        </w:tc>
      </w:tr>
      <w:tr w:rsidR="00772BDC" w14:paraId="37F96E32" w14:textId="77777777">
        <w:trPr>
          <w:trHeight w:val="918"/>
        </w:trPr>
        <w:tc>
          <w:tcPr>
            <w:tcW w:w="1440" w:type="dxa"/>
            <w:tcBorders>
              <w:top w:val="nil"/>
              <w:left w:val="nil"/>
              <w:bottom w:val="nil"/>
              <w:right w:val="nil"/>
            </w:tcBorders>
          </w:tcPr>
          <w:p w14:paraId="1A339A3B" w14:textId="77777777" w:rsidR="00772BDC" w:rsidRDefault="006375EE">
            <w:pPr>
              <w:spacing w:after="0" w:line="259" w:lineRule="auto"/>
              <w:ind w:left="2" w:firstLine="0"/>
            </w:pPr>
            <w:r>
              <w:t>Section 6</w:t>
            </w:r>
            <w:proofErr w:type="gramStart"/>
            <w:r>
              <w:t>.</w:t>
            </w:r>
            <w:r>
              <w:rPr>
                <w:b/>
              </w:rPr>
              <w:t xml:space="preserve">  </w:t>
            </w:r>
            <w:proofErr w:type="gramEnd"/>
          </w:p>
        </w:tc>
        <w:tc>
          <w:tcPr>
            <w:tcW w:w="7967" w:type="dxa"/>
            <w:tcBorders>
              <w:top w:val="nil"/>
              <w:left w:val="nil"/>
              <w:bottom w:val="nil"/>
              <w:right w:val="nil"/>
            </w:tcBorders>
            <w:vAlign w:val="bottom"/>
          </w:tcPr>
          <w:p w14:paraId="48B08C0B" w14:textId="77777777" w:rsidR="00772BDC" w:rsidRDefault="006375EE">
            <w:pPr>
              <w:spacing w:after="0" w:line="259" w:lineRule="auto"/>
              <w:ind w:left="2" w:firstLine="0"/>
            </w:pPr>
            <w:r>
              <w:t>Any library, club, or other educational association in South Carolina interested in the objectives of the Association may become an institutional member by payment of dues and may be entitled to send a delegate(s) with the right to vote</w:t>
            </w:r>
            <w:proofErr w:type="gramStart"/>
            <w:r>
              <w:t xml:space="preserve">.  </w:t>
            </w:r>
            <w:proofErr w:type="gramEnd"/>
            <w:r>
              <w:t xml:space="preserve">Membership fees and </w:t>
            </w:r>
          </w:p>
        </w:tc>
      </w:tr>
    </w:tbl>
    <w:p w14:paraId="770532BA" w14:textId="77777777" w:rsidR="00772BDC" w:rsidRDefault="006375EE">
      <w:pPr>
        <w:spacing w:after="0"/>
        <w:ind w:left="1452"/>
      </w:pPr>
      <w:r>
        <w:lastRenderedPageBreak/>
        <w:t>classes will follow the current schedule of dues as detailed on the current membership form</w:t>
      </w:r>
      <w:proofErr w:type="gramStart"/>
      <w:r>
        <w:t xml:space="preserve">.  </w:t>
      </w:r>
      <w:proofErr w:type="gramEnd"/>
    </w:p>
    <w:tbl>
      <w:tblPr>
        <w:tblStyle w:val="TableGrid"/>
        <w:tblW w:w="9301" w:type="dxa"/>
        <w:tblInd w:w="2" w:type="dxa"/>
        <w:tblLook w:val="04A0" w:firstRow="1" w:lastRow="0" w:firstColumn="1" w:lastColumn="0" w:noHBand="0" w:noVBand="1"/>
      </w:tblPr>
      <w:tblGrid>
        <w:gridCol w:w="1440"/>
        <w:gridCol w:w="7861"/>
      </w:tblGrid>
      <w:tr w:rsidR="00772BDC" w14:paraId="748F3F8D" w14:textId="77777777">
        <w:trPr>
          <w:trHeight w:val="1207"/>
        </w:trPr>
        <w:tc>
          <w:tcPr>
            <w:tcW w:w="1440" w:type="dxa"/>
            <w:tcBorders>
              <w:top w:val="nil"/>
              <w:left w:val="nil"/>
              <w:bottom w:val="nil"/>
              <w:right w:val="nil"/>
            </w:tcBorders>
          </w:tcPr>
          <w:p w14:paraId="1D77FD1D" w14:textId="77777777" w:rsidR="00772BDC" w:rsidRDefault="006375EE">
            <w:pPr>
              <w:spacing w:after="0" w:line="259" w:lineRule="auto"/>
              <w:ind w:left="0" w:firstLine="0"/>
            </w:pPr>
            <w:r>
              <w:t>Section 7</w:t>
            </w:r>
            <w:proofErr w:type="gramStart"/>
            <w:r>
              <w:t>.</w:t>
            </w:r>
            <w:r>
              <w:rPr>
                <w:b/>
              </w:rPr>
              <w:t xml:space="preserve">  </w:t>
            </w:r>
            <w:proofErr w:type="gramEnd"/>
          </w:p>
        </w:tc>
        <w:tc>
          <w:tcPr>
            <w:tcW w:w="7861" w:type="dxa"/>
            <w:tcBorders>
              <w:top w:val="nil"/>
              <w:left w:val="nil"/>
              <w:bottom w:val="nil"/>
              <w:right w:val="nil"/>
            </w:tcBorders>
          </w:tcPr>
          <w:p w14:paraId="1F35F89C" w14:textId="77777777" w:rsidR="00772BDC" w:rsidRDefault="006375EE">
            <w:pPr>
              <w:spacing w:after="0" w:line="259" w:lineRule="auto"/>
              <w:ind w:left="0" w:firstLine="0"/>
            </w:pPr>
            <w:r>
              <w:t xml:space="preserve">Any person who has maintained an active, paid membership in the Association for a period of ten (10) consecutive years prior to retirement shall, upon retirement, </w:t>
            </w:r>
            <w:proofErr w:type="gramStart"/>
            <w:r>
              <w:t>be entitled</w:t>
            </w:r>
            <w:proofErr w:type="gramEnd"/>
            <w:r>
              <w:t xml:space="preserve"> to Honorary Membership in the Association, upon approval of the Board of Directors. </w:t>
            </w:r>
          </w:p>
        </w:tc>
      </w:tr>
      <w:tr w:rsidR="00772BDC" w14:paraId="7900CCBA" w14:textId="77777777">
        <w:trPr>
          <w:trHeight w:val="916"/>
        </w:trPr>
        <w:tc>
          <w:tcPr>
            <w:tcW w:w="1440" w:type="dxa"/>
            <w:tcBorders>
              <w:top w:val="nil"/>
              <w:left w:val="nil"/>
              <w:bottom w:val="nil"/>
              <w:right w:val="nil"/>
            </w:tcBorders>
          </w:tcPr>
          <w:p w14:paraId="3685FDFB" w14:textId="77777777" w:rsidR="00772BDC" w:rsidRDefault="006375EE">
            <w:pPr>
              <w:spacing w:after="0" w:line="259" w:lineRule="auto"/>
              <w:ind w:left="0" w:firstLine="0"/>
            </w:pPr>
            <w:r>
              <w:t xml:space="preserve">Section 8. </w:t>
            </w:r>
          </w:p>
        </w:tc>
        <w:tc>
          <w:tcPr>
            <w:tcW w:w="7861" w:type="dxa"/>
            <w:tcBorders>
              <w:top w:val="nil"/>
              <w:left w:val="nil"/>
              <w:bottom w:val="nil"/>
              <w:right w:val="nil"/>
            </w:tcBorders>
            <w:vAlign w:val="bottom"/>
          </w:tcPr>
          <w:p w14:paraId="4D6D6677" w14:textId="77777777" w:rsidR="00772BDC" w:rsidRDefault="006375EE">
            <w:pPr>
              <w:spacing w:after="0" w:line="259" w:lineRule="auto"/>
              <w:ind w:left="0" w:firstLine="0"/>
            </w:pPr>
            <w:r>
              <w:t>In addition to membership dues, there shall be a registration fee set by the Board of Directors for each person, excluding invited guests and exhibitors, attending the annual meeting.</w:t>
            </w:r>
            <w:r>
              <w:rPr>
                <w:b/>
              </w:rPr>
              <w:t xml:space="preserve"> </w:t>
            </w:r>
          </w:p>
        </w:tc>
      </w:tr>
    </w:tbl>
    <w:p w14:paraId="2EBAF22F" w14:textId="77777777" w:rsidR="00772BDC" w:rsidRDefault="006375EE">
      <w:pPr>
        <w:pStyle w:val="Heading1"/>
        <w:spacing w:after="172"/>
        <w:ind w:left="-2"/>
      </w:pPr>
      <w:r>
        <w:t xml:space="preserve">Article IV. Dues </w:t>
      </w:r>
    </w:p>
    <w:p w14:paraId="54E9BD3B" w14:textId="77777777" w:rsidR="00772BDC" w:rsidRDefault="006375EE">
      <w:pPr>
        <w:spacing w:after="153"/>
        <w:ind w:left="1442" w:hanging="1440"/>
      </w:pPr>
      <w:r>
        <w:t xml:space="preserve">Section 1. </w:t>
      </w:r>
      <w:r>
        <w:tab/>
        <w:t xml:space="preserve">Annual dues for all levels of membership presented in Article III </w:t>
      </w:r>
      <w:proofErr w:type="gramStart"/>
      <w:r>
        <w:t>are delineated</w:t>
      </w:r>
      <w:proofErr w:type="gramEnd"/>
      <w:r>
        <w:t xml:space="preserve"> on the current membership form. </w:t>
      </w:r>
    </w:p>
    <w:p w14:paraId="260D5734" w14:textId="77777777" w:rsidR="00772BDC" w:rsidRDefault="006375EE">
      <w:pPr>
        <w:pStyle w:val="Heading1"/>
        <w:ind w:left="-2"/>
      </w:pPr>
      <w:r>
        <w:t xml:space="preserve">Article V. Officers </w:t>
      </w:r>
    </w:p>
    <w:tbl>
      <w:tblPr>
        <w:tblStyle w:val="TableGrid"/>
        <w:tblW w:w="9393" w:type="dxa"/>
        <w:tblInd w:w="0" w:type="dxa"/>
        <w:tblLook w:val="04A0" w:firstRow="1" w:lastRow="0" w:firstColumn="1" w:lastColumn="0" w:noHBand="0" w:noVBand="1"/>
      </w:tblPr>
      <w:tblGrid>
        <w:gridCol w:w="1440"/>
        <w:gridCol w:w="7953"/>
      </w:tblGrid>
      <w:tr w:rsidR="00772BDC" w14:paraId="2B6FD6A8" w14:textId="77777777">
        <w:trPr>
          <w:trHeight w:val="1207"/>
        </w:trPr>
        <w:tc>
          <w:tcPr>
            <w:tcW w:w="1440" w:type="dxa"/>
            <w:tcBorders>
              <w:top w:val="nil"/>
              <w:left w:val="nil"/>
              <w:bottom w:val="nil"/>
              <w:right w:val="nil"/>
            </w:tcBorders>
          </w:tcPr>
          <w:p w14:paraId="68D72667" w14:textId="77777777" w:rsidR="00772BDC" w:rsidRDefault="006375EE">
            <w:pPr>
              <w:spacing w:after="0" w:line="259" w:lineRule="auto"/>
              <w:ind w:left="1" w:firstLine="0"/>
            </w:pPr>
            <w:r>
              <w:t xml:space="preserve">Section 1. </w:t>
            </w:r>
          </w:p>
        </w:tc>
        <w:tc>
          <w:tcPr>
            <w:tcW w:w="7954" w:type="dxa"/>
            <w:tcBorders>
              <w:top w:val="nil"/>
              <w:left w:val="nil"/>
              <w:bottom w:val="nil"/>
              <w:right w:val="nil"/>
            </w:tcBorders>
          </w:tcPr>
          <w:p w14:paraId="20E92652" w14:textId="77777777" w:rsidR="00772BDC" w:rsidRDefault="006375EE">
            <w:pPr>
              <w:spacing w:after="0" w:line="259" w:lineRule="auto"/>
              <w:ind w:left="1" w:firstLine="0"/>
            </w:pPr>
            <w:r>
              <w:t>The elected officers of the Association shall consist of President, First Vice-President, who shall be President-Elect, Second Vice-President, Secretary, and Treasurer. These officers shall form the Executive Committee of the Board of Directors</w:t>
            </w:r>
            <w:proofErr w:type="gramStart"/>
            <w:r>
              <w:t xml:space="preserve">.  </w:t>
            </w:r>
            <w:proofErr w:type="gramEnd"/>
            <w:r>
              <w:t xml:space="preserve">All officers shall be individual members of the Association. </w:t>
            </w:r>
          </w:p>
        </w:tc>
      </w:tr>
      <w:tr w:rsidR="00772BDC" w14:paraId="3484F2D3" w14:textId="77777777">
        <w:trPr>
          <w:trHeight w:val="739"/>
        </w:trPr>
        <w:tc>
          <w:tcPr>
            <w:tcW w:w="1440" w:type="dxa"/>
            <w:tcBorders>
              <w:top w:val="nil"/>
              <w:left w:val="nil"/>
              <w:bottom w:val="nil"/>
              <w:right w:val="nil"/>
            </w:tcBorders>
          </w:tcPr>
          <w:p w14:paraId="7C8AADB7" w14:textId="77777777" w:rsidR="00772BDC" w:rsidRDefault="006375EE">
            <w:pPr>
              <w:spacing w:after="0" w:line="259" w:lineRule="auto"/>
              <w:ind w:left="0" w:firstLine="0"/>
            </w:pPr>
            <w:r>
              <w:t xml:space="preserve">Section 2. </w:t>
            </w:r>
          </w:p>
        </w:tc>
        <w:tc>
          <w:tcPr>
            <w:tcW w:w="7954" w:type="dxa"/>
            <w:tcBorders>
              <w:top w:val="nil"/>
              <w:left w:val="nil"/>
              <w:bottom w:val="nil"/>
              <w:right w:val="nil"/>
            </w:tcBorders>
            <w:vAlign w:val="center"/>
          </w:tcPr>
          <w:p w14:paraId="6F3738A5" w14:textId="77777777" w:rsidR="00772BDC" w:rsidRDefault="006375EE">
            <w:pPr>
              <w:spacing w:after="0" w:line="259" w:lineRule="auto"/>
              <w:ind w:left="1" w:firstLine="0"/>
            </w:pPr>
            <w:r>
              <w:t xml:space="preserve">Officers, </w:t>
            </w:r>
            <w:proofErr w:type="gramStart"/>
            <w:r>
              <w:t>with the exception of</w:t>
            </w:r>
            <w:proofErr w:type="gramEnd"/>
            <w:r>
              <w:t xml:space="preserve"> the Treasurer, shall serve the calendar year following their election.  The Treasurer shall serve a term of two calendar years following election. </w:t>
            </w:r>
          </w:p>
        </w:tc>
      </w:tr>
      <w:tr w:rsidR="00772BDC" w14:paraId="0F1DF376" w14:textId="77777777">
        <w:trPr>
          <w:trHeight w:val="1029"/>
        </w:trPr>
        <w:tc>
          <w:tcPr>
            <w:tcW w:w="1440" w:type="dxa"/>
            <w:tcBorders>
              <w:top w:val="nil"/>
              <w:left w:val="nil"/>
              <w:bottom w:val="nil"/>
              <w:right w:val="nil"/>
            </w:tcBorders>
          </w:tcPr>
          <w:p w14:paraId="6B645D3E" w14:textId="77777777" w:rsidR="00772BDC" w:rsidRDefault="006375EE">
            <w:pPr>
              <w:spacing w:after="0" w:line="259" w:lineRule="auto"/>
              <w:ind w:left="0" w:firstLine="0"/>
            </w:pPr>
            <w:r>
              <w:t xml:space="preserve">Section 3. </w:t>
            </w:r>
          </w:p>
        </w:tc>
        <w:tc>
          <w:tcPr>
            <w:tcW w:w="7954" w:type="dxa"/>
            <w:tcBorders>
              <w:top w:val="nil"/>
              <w:left w:val="nil"/>
              <w:bottom w:val="nil"/>
              <w:right w:val="nil"/>
            </w:tcBorders>
            <w:vAlign w:val="center"/>
          </w:tcPr>
          <w:p w14:paraId="045A1681" w14:textId="77777777" w:rsidR="00772BDC" w:rsidRDefault="006375EE">
            <w:pPr>
              <w:spacing w:after="0" w:line="259" w:lineRule="auto"/>
              <w:ind w:left="0" w:right="20" w:firstLine="0"/>
            </w:pPr>
            <w:r>
              <w:t xml:space="preserve">A quorum of the voting members of the Board of Directors present at a regular or special meeting may vote to recommend to the Executive Committee the removal of any officer for cause. </w:t>
            </w:r>
          </w:p>
        </w:tc>
      </w:tr>
      <w:tr w:rsidR="00772BDC" w14:paraId="254D6034" w14:textId="77777777">
        <w:trPr>
          <w:trHeight w:val="916"/>
        </w:trPr>
        <w:tc>
          <w:tcPr>
            <w:tcW w:w="1440" w:type="dxa"/>
            <w:tcBorders>
              <w:top w:val="nil"/>
              <w:left w:val="nil"/>
              <w:bottom w:val="nil"/>
              <w:right w:val="nil"/>
            </w:tcBorders>
          </w:tcPr>
          <w:p w14:paraId="0B11A9DF" w14:textId="77777777" w:rsidR="00772BDC" w:rsidRDefault="006375EE">
            <w:pPr>
              <w:spacing w:after="0" w:line="259" w:lineRule="auto"/>
              <w:ind w:left="0" w:firstLine="0"/>
            </w:pPr>
            <w:r>
              <w:t xml:space="preserve">Section 4. </w:t>
            </w:r>
          </w:p>
        </w:tc>
        <w:tc>
          <w:tcPr>
            <w:tcW w:w="7954" w:type="dxa"/>
            <w:tcBorders>
              <w:top w:val="nil"/>
              <w:left w:val="nil"/>
              <w:bottom w:val="nil"/>
              <w:right w:val="nil"/>
            </w:tcBorders>
            <w:vAlign w:val="bottom"/>
          </w:tcPr>
          <w:p w14:paraId="3FAE85BC" w14:textId="77777777" w:rsidR="00772BDC" w:rsidRDefault="006375EE">
            <w:pPr>
              <w:spacing w:after="0" w:line="259" w:lineRule="auto"/>
              <w:ind w:left="0" w:firstLine="0"/>
            </w:pPr>
            <w:r>
              <w:t xml:space="preserve">A vacancy in the offices of First Vice-President, Second Vice-President, Treasurer, or Secretary shall </w:t>
            </w:r>
            <w:proofErr w:type="gramStart"/>
            <w:r>
              <w:t>be filled</w:t>
            </w:r>
            <w:proofErr w:type="gramEnd"/>
            <w:r>
              <w:t xml:space="preserve"> for an unexpired term by appointment of the Executive Committee. </w:t>
            </w:r>
          </w:p>
        </w:tc>
      </w:tr>
    </w:tbl>
    <w:p w14:paraId="24707BBE" w14:textId="77777777" w:rsidR="00772BDC" w:rsidRDefault="006375EE">
      <w:pPr>
        <w:pStyle w:val="Heading1"/>
        <w:ind w:left="-2"/>
      </w:pPr>
      <w:r>
        <w:t>Article VI</w:t>
      </w:r>
      <w:proofErr w:type="gramStart"/>
      <w:r>
        <w:t xml:space="preserve">.  </w:t>
      </w:r>
      <w:proofErr w:type="gramEnd"/>
      <w:r>
        <w:t xml:space="preserve">Nominations and Election of Officers </w:t>
      </w:r>
    </w:p>
    <w:tbl>
      <w:tblPr>
        <w:tblStyle w:val="TableGrid"/>
        <w:tblW w:w="9346" w:type="dxa"/>
        <w:tblInd w:w="-1" w:type="dxa"/>
        <w:tblLook w:val="04A0" w:firstRow="1" w:lastRow="0" w:firstColumn="1" w:lastColumn="0" w:noHBand="0" w:noVBand="1"/>
      </w:tblPr>
      <w:tblGrid>
        <w:gridCol w:w="1440"/>
        <w:gridCol w:w="7874"/>
        <w:gridCol w:w="32"/>
      </w:tblGrid>
      <w:tr w:rsidR="00772BDC" w14:paraId="0712F418" w14:textId="77777777">
        <w:trPr>
          <w:trHeight w:val="1496"/>
        </w:trPr>
        <w:tc>
          <w:tcPr>
            <w:tcW w:w="1440" w:type="dxa"/>
            <w:tcBorders>
              <w:top w:val="nil"/>
              <w:left w:val="nil"/>
              <w:bottom w:val="nil"/>
              <w:right w:val="nil"/>
            </w:tcBorders>
          </w:tcPr>
          <w:p w14:paraId="0A47DB21" w14:textId="77777777" w:rsidR="00772BDC" w:rsidRDefault="006375EE">
            <w:pPr>
              <w:spacing w:after="0" w:line="259" w:lineRule="auto"/>
              <w:ind w:left="1" w:firstLine="0"/>
            </w:pPr>
            <w:r>
              <w:t xml:space="preserve">Section 1. </w:t>
            </w:r>
          </w:p>
        </w:tc>
        <w:tc>
          <w:tcPr>
            <w:tcW w:w="7906" w:type="dxa"/>
            <w:gridSpan w:val="2"/>
            <w:tcBorders>
              <w:top w:val="nil"/>
              <w:left w:val="nil"/>
              <w:bottom w:val="nil"/>
              <w:right w:val="nil"/>
            </w:tcBorders>
          </w:tcPr>
          <w:p w14:paraId="01AE2FD3" w14:textId="7A744DCD" w:rsidR="00772BDC" w:rsidRDefault="006375EE">
            <w:pPr>
              <w:spacing w:after="0" w:line="259" w:lineRule="auto"/>
              <w:ind w:left="1" w:firstLine="0"/>
            </w:pPr>
            <w:r>
              <w:t xml:space="preserve">The </w:t>
            </w:r>
            <w:r w:rsidR="00EA3F72">
              <w:t>President shall</w:t>
            </w:r>
            <w:r>
              <w:t xml:space="preserve"> appoint a </w:t>
            </w:r>
            <w:proofErr w:type="gramStart"/>
            <w:r>
              <w:t>Nominating</w:t>
            </w:r>
            <w:proofErr w:type="gramEnd"/>
            <w:r>
              <w:t xml:space="preserve"> </w:t>
            </w:r>
          </w:p>
          <w:p w14:paraId="126D52EC" w14:textId="77777777" w:rsidR="00772BDC" w:rsidRDefault="006375EE">
            <w:pPr>
              <w:spacing w:after="0" w:line="259" w:lineRule="auto"/>
              <w:ind w:left="0" w:firstLine="0"/>
            </w:pPr>
            <w:r>
              <w:t>Committee which shall be composed of the Chairs of the Sections, with the immediate Past-President serving as Chair of this committee</w:t>
            </w:r>
            <w:proofErr w:type="gramStart"/>
            <w:r>
              <w:t xml:space="preserve">.  </w:t>
            </w:r>
            <w:proofErr w:type="gramEnd"/>
            <w:r>
              <w:t xml:space="preserve">Notice of the names placed in nomination will </w:t>
            </w:r>
            <w:proofErr w:type="gramStart"/>
            <w:r>
              <w:t>be given</w:t>
            </w:r>
            <w:proofErr w:type="gramEnd"/>
            <w:r>
              <w:t xml:space="preserve"> to the membership at least thirty (30) days prior to the election. </w:t>
            </w:r>
          </w:p>
        </w:tc>
      </w:tr>
      <w:tr w:rsidR="00772BDC" w14:paraId="6FB8B367" w14:textId="77777777">
        <w:trPr>
          <w:trHeight w:val="1030"/>
        </w:trPr>
        <w:tc>
          <w:tcPr>
            <w:tcW w:w="1440" w:type="dxa"/>
            <w:tcBorders>
              <w:top w:val="nil"/>
              <w:left w:val="nil"/>
              <w:bottom w:val="nil"/>
              <w:right w:val="nil"/>
            </w:tcBorders>
          </w:tcPr>
          <w:p w14:paraId="7D2AE45A" w14:textId="77777777" w:rsidR="00772BDC" w:rsidRDefault="006375EE">
            <w:pPr>
              <w:spacing w:after="0" w:line="259" w:lineRule="auto"/>
              <w:ind w:left="0" w:firstLine="0"/>
            </w:pPr>
            <w:r>
              <w:t xml:space="preserve">Section 2. </w:t>
            </w:r>
          </w:p>
        </w:tc>
        <w:tc>
          <w:tcPr>
            <w:tcW w:w="7906" w:type="dxa"/>
            <w:gridSpan w:val="2"/>
            <w:tcBorders>
              <w:top w:val="nil"/>
              <w:left w:val="nil"/>
              <w:bottom w:val="nil"/>
              <w:right w:val="nil"/>
            </w:tcBorders>
            <w:vAlign w:val="center"/>
          </w:tcPr>
          <w:p w14:paraId="71875444" w14:textId="6213EA7A" w:rsidR="00772BDC" w:rsidRDefault="006375EE">
            <w:pPr>
              <w:spacing w:after="0" w:line="259" w:lineRule="auto"/>
              <w:ind w:left="0" w:firstLine="0"/>
            </w:pPr>
            <w:r>
              <w:t>The Nominating Committee shall present the slate of officers to the Board of Directors by the summer Board of Directors meeting</w:t>
            </w:r>
            <w:proofErr w:type="gramStart"/>
            <w:r>
              <w:t xml:space="preserve">.  </w:t>
            </w:r>
            <w:proofErr w:type="gramEnd"/>
            <w:r>
              <w:t xml:space="preserve">The slate of officers shall </w:t>
            </w:r>
            <w:proofErr w:type="gramStart"/>
            <w:r>
              <w:t>be presented</w:t>
            </w:r>
            <w:proofErr w:type="gramEnd"/>
            <w:r>
              <w:t xml:space="preserve"> to the membership </w:t>
            </w:r>
            <w:r w:rsidR="00EA3F72">
              <w:t>via</w:t>
            </w:r>
            <w:r>
              <w:t xml:space="preserve"> an official </w:t>
            </w:r>
            <w:r w:rsidR="00EA3F72">
              <w:t>channel</w:t>
            </w:r>
            <w:r>
              <w:t xml:space="preserve"> of the Association. </w:t>
            </w:r>
          </w:p>
        </w:tc>
      </w:tr>
      <w:tr w:rsidR="00772BDC" w14:paraId="79A909D6" w14:textId="77777777">
        <w:trPr>
          <w:trHeight w:val="627"/>
        </w:trPr>
        <w:tc>
          <w:tcPr>
            <w:tcW w:w="1440" w:type="dxa"/>
            <w:tcBorders>
              <w:top w:val="nil"/>
              <w:left w:val="nil"/>
              <w:bottom w:val="nil"/>
              <w:right w:val="nil"/>
            </w:tcBorders>
          </w:tcPr>
          <w:p w14:paraId="1BC77C9E" w14:textId="77777777" w:rsidR="00772BDC" w:rsidRDefault="006375EE">
            <w:pPr>
              <w:spacing w:after="0" w:line="259" w:lineRule="auto"/>
              <w:ind w:left="0" w:firstLine="0"/>
            </w:pPr>
            <w:r>
              <w:t xml:space="preserve">Section 3. </w:t>
            </w:r>
          </w:p>
        </w:tc>
        <w:tc>
          <w:tcPr>
            <w:tcW w:w="7906" w:type="dxa"/>
            <w:gridSpan w:val="2"/>
            <w:tcBorders>
              <w:top w:val="nil"/>
              <w:left w:val="nil"/>
              <w:bottom w:val="nil"/>
              <w:right w:val="nil"/>
            </w:tcBorders>
            <w:vAlign w:val="bottom"/>
          </w:tcPr>
          <w:p w14:paraId="4F047929" w14:textId="77777777" w:rsidR="00772BDC" w:rsidRDefault="006375EE">
            <w:pPr>
              <w:spacing w:after="0" w:line="259" w:lineRule="auto"/>
              <w:ind w:left="0" w:firstLine="0"/>
            </w:pPr>
            <w:r>
              <w:t xml:space="preserve">All nominees shall provide a written statement of their qualifications for office including a biographical sketch and photograph for publication with the ballot. </w:t>
            </w:r>
          </w:p>
        </w:tc>
      </w:tr>
      <w:tr w:rsidR="00772BDC" w14:paraId="35CC29F6" w14:textId="77777777">
        <w:trPr>
          <w:gridAfter w:val="1"/>
          <w:wAfter w:w="30" w:type="dxa"/>
          <w:trHeight w:val="627"/>
        </w:trPr>
        <w:tc>
          <w:tcPr>
            <w:tcW w:w="1440" w:type="dxa"/>
            <w:tcBorders>
              <w:top w:val="nil"/>
              <w:left w:val="nil"/>
              <w:bottom w:val="nil"/>
              <w:right w:val="nil"/>
            </w:tcBorders>
          </w:tcPr>
          <w:p w14:paraId="64EB3ED1" w14:textId="77777777" w:rsidR="00772BDC" w:rsidRDefault="006375EE">
            <w:pPr>
              <w:spacing w:after="0" w:line="259" w:lineRule="auto"/>
              <w:ind w:left="0" w:firstLine="0"/>
            </w:pPr>
            <w:r>
              <w:t xml:space="preserve">Section 4. </w:t>
            </w:r>
          </w:p>
        </w:tc>
        <w:tc>
          <w:tcPr>
            <w:tcW w:w="7874" w:type="dxa"/>
            <w:tcBorders>
              <w:top w:val="nil"/>
              <w:left w:val="nil"/>
              <w:bottom w:val="nil"/>
              <w:right w:val="nil"/>
            </w:tcBorders>
          </w:tcPr>
          <w:p w14:paraId="2FD5BD4E" w14:textId="214539A0" w:rsidR="00772BDC" w:rsidRDefault="00EA3F72">
            <w:pPr>
              <w:spacing w:after="0" w:line="259" w:lineRule="auto"/>
              <w:ind w:left="0" w:firstLine="0"/>
            </w:pPr>
            <w:r>
              <w:t>Section and Round Table nominees may be listed with the nominations of the Association</w:t>
            </w:r>
            <w:proofErr w:type="gramStart"/>
            <w:r>
              <w:t xml:space="preserve">.  </w:t>
            </w:r>
            <w:proofErr w:type="gramEnd"/>
            <w:r>
              <w:t xml:space="preserve">Only one nominee </w:t>
            </w:r>
            <w:proofErr w:type="gramStart"/>
            <w:r>
              <w:t>is required</w:t>
            </w:r>
            <w:proofErr w:type="gramEnd"/>
            <w:r>
              <w:t xml:space="preserve"> for each office.</w:t>
            </w:r>
          </w:p>
        </w:tc>
      </w:tr>
      <w:tr w:rsidR="00772BDC" w14:paraId="1F91DAB1" w14:textId="77777777">
        <w:trPr>
          <w:gridAfter w:val="1"/>
          <w:wAfter w:w="30" w:type="dxa"/>
          <w:trHeight w:val="739"/>
        </w:trPr>
        <w:tc>
          <w:tcPr>
            <w:tcW w:w="1440" w:type="dxa"/>
            <w:tcBorders>
              <w:top w:val="nil"/>
              <w:left w:val="nil"/>
              <w:bottom w:val="nil"/>
              <w:right w:val="nil"/>
            </w:tcBorders>
          </w:tcPr>
          <w:p w14:paraId="747286EC" w14:textId="77777777" w:rsidR="00772BDC" w:rsidRDefault="006375EE">
            <w:pPr>
              <w:spacing w:after="0" w:line="259" w:lineRule="auto"/>
              <w:ind w:left="0" w:firstLine="0"/>
            </w:pPr>
            <w:r>
              <w:lastRenderedPageBreak/>
              <w:t xml:space="preserve">Section 5. </w:t>
            </w:r>
          </w:p>
        </w:tc>
        <w:tc>
          <w:tcPr>
            <w:tcW w:w="7874" w:type="dxa"/>
            <w:tcBorders>
              <w:top w:val="nil"/>
              <w:left w:val="nil"/>
              <w:bottom w:val="nil"/>
              <w:right w:val="nil"/>
            </w:tcBorders>
            <w:vAlign w:val="center"/>
          </w:tcPr>
          <w:p w14:paraId="68AF13A7" w14:textId="51DA4187" w:rsidR="00772BDC" w:rsidRDefault="00EA3F72">
            <w:pPr>
              <w:spacing w:after="0" w:line="259" w:lineRule="auto"/>
              <w:ind w:left="0" w:firstLine="0"/>
              <w:jc w:val="both"/>
            </w:pPr>
            <w:r w:rsidRPr="00EA3F72">
              <w:t xml:space="preserve">Nominations may also </w:t>
            </w:r>
            <w:proofErr w:type="gramStart"/>
            <w:r w:rsidRPr="00EA3F72">
              <w:t>be made</w:t>
            </w:r>
            <w:proofErr w:type="gramEnd"/>
            <w:r w:rsidRPr="00EA3F72">
              <w:t xml:space="preserve"> from the floor during the annual General Business Meeting. The nominator must have prior confirmation that the person nominated would agree to serve</w:t>
            </w:r>
            <w:proofErr w:type="gramStart"/>
            <w:r w:rsidRPr="00EA3F72">
              <w:t xml:space="preserve">.  </w:t>
            </w:r>
            <w:proofErr w:type="gramEnd"/>
            <w:r w:rsidRPr="00EA3F72">
              <w:t>The nominee must be a current member in the Association</w:t>
            </w:r>
            <w:proofErr w:type="gramStart"/>
            <w:r w:rsidRPr="00EA3F72">
              <w:t xml:space="preserve">.  </w:t>
            </w:r>
            <w:proofErr w:type="gramEnd"/>
            <w:r w:rsidRPr="00EA3F72">
              <w:t>Any additional nominees will have their names, photos, and biographical sketches included on the online ballot</w:t>
            </w:r>
            <w:proofErr w:type="gramStart"/>
            <w:r w:rsidRPr="00EA3F72">
              <w:t xml:space="preserve">.  </w:t>
            </w:r>
            <w:proofErr w:type="spellStart"/>
            <w:proofErr w:type="gramEnd"/>
            <w:r w:rsidRPr="00EA3F72">
              <w:t>Self nomination</w:t>
            </w:r>
            <w:proofErr w:type="spellEnd"/>
            <w:r w:rsidRPr="00EA3F72">
              <w:t xml:space="preserve"> </w:t>
            </w:r>
            <w:proofErr w:type="gramStart"/>
            <w:r w:rsidRPr="00EA3F72">
              <w:t>is allowed</w:t>
            </w:r>
            <w:proofErr w:type="gramEnd"/>
            <w:r w:rsidRPr="00EA3F72">
              <w:t>.</w:t>
            </w:r>
          </w:p>
        </w:tc>
      </w:tr>
      <w:tr w:rsidR="00772BDC" w14:paraId="2C59E50D" w14:textId="77777777">
        <w:trPr>
          <w:gridAfter w:val="1"/>
          <w:wAfter w:w="30" w:type="dxa"/>
          <w:trHeight w:val="1030"/>
        </w:trPr>
        <w:tc>
          <w:tcPr>
            <w:tcW w:w="1440" w:type="dxa"/>
            <w:tcBorders>
              <w:top w:val="nil"/>
              <w:left w:val="nil"/>
              <w:bottom w:val="nil"/>
              <w:right w:val="nil"/>
            </w:tcBorders>
          </w:tcPr>
          <w:p w14:paraId="397F76CB" w14:textId="77777777" w:rsidR="00772BDC" w:rsidRDefault="006375EE">
            <w:pPr>
              <w:spacing w:after="0" w:line="259" w:lineRule="auto"/>
              <w:ind w:left="0" w:firstLine="0"/>
            </w:pPr>
            <w:r>
              <w:t xml:space="preserve">Section 6. </w:t>
            </w:r>
          </w:p>
        </w:tc>
        <w:tc>
          <w:tcPr>
            <w:tcW w:w="7874" w:type="dxa"/>
            <w:tcBorders>
              <w:top w:val="nil"/>
              <w:left w:val="nil"/>
              <w:bottom w:val="nil"/>
              <w:right w:val="nil"/>
            </w:tcBorders>
            <w:vAlign w:val="center"/>
          </w:tcPr>
          <w:p w14:paraId="69FD0FF4" w14:textId="2CDFABD0" w:rsidR="00772BDC" w:rsidRDefault="00EA3F72">
            <w:pPr>
              <w:spacing w:after="0" w:line="259" w:lineRule="auto"/>
              <w:ind w:left="0" w:firstLine="0"/>
            </w:pPr>
            <w:r w:rsidRPr="00EA3F72">
              <w:t>Members will be able to vote online using a secure system that ensures each member can vote only once and that all votes remain anonymous. Voting will open after the General Business Meeting at the annual conference and will be available for fourteen days.</w:t>
            </w:r>
          </w:p>
        </w:tc>
      </w:tr>
      <w:tr w:rsidR="00772BDC" w14:paraId="06734B7C" w14:textId="77777777">
        <w:trPr>
          <w:gridAfter w:val="1"/>
          <w:wAfter w:w="30" w:type="dxa"/>
          <w:trHeight w:val="2077"/>
        </w:trPr>
        <w:tc>
          <w:tcPr>
            <w:tcW w:w="1440" w:type="dxa"/>
            <w:tcBorders>
              <w:top w:val="nil"/>
              <w:left w:val="nil"/>
              <w:bottom w:val="nil"/>
              <w:right w:val="nil"/>
            </w:tcBorders>
          </w:tcPr>
          <w:p w14:paraId="0FB4DC4C" w14:textId="77777777" w:rsidR="00772BDC" w:rsidRDefault="006375EE">
            <w:pPr>
              <w:spacing w:after="0" w:line="259" w:lineRule="auto"/>
              <w:ind w:left="0" w:firstLine="0"/>
            </w:pPr>
            <w:r>
              <w:t xml:space="preserve">Section 7. </w:t>
            </w:r>
          </w:p>
        </w:tc>
        <w:tc>
          <w:tcPr>
            <w:tcW w:w="7874" w:type="dxa"/>
            <w:tcBorders>
              <w:top w:val="nil"/>
              <w:left w:val="nil"/>
              <w:bottom w:val="nil"/>
              <w:right w:val="nil"/>
            </w:tcBorders>
            <w:vAlign w:val="bottom"/>
          </w:tcPr>
          <w:p w14:paraId="28740868" w14:textId="78143BD2" w:rsidR="00772BDC" w:rsidRDefault="00EA3F72">
            <w:pPr>
              <w:spacing w:after="0" w:line="259" w:lineRule="auto"/>
              <w:ind w:left="0" w:firstLine="0"/>
            </w:pPr>
            <w:r w:rsidRPr="00EA3F72">
              <w:t>After the voting period ends, the Executive Director will inform the President and First Vice-President of the election results</w:t>
            </w:r>
            <w:proofErr w:type="gramStart"/>
            <w:r w:rsidRPr="00EA3F72">
              <w:t xml:space="preserve">.  </w:t>
            </w:r>
            <w:proofErr w:type="gramEnd"/>
            <w:r w:rsidRPr="00EA3F72">
              <w:t xml:space="preserve">A plurality of votes cast will be necessary to win an election. In case of a tie vote, the successful candidate will be determined by lot. All nominees will </w:t>
            </w:r>
            <w:proofErr w:type="gramStart"/>
            <w:r w:rsidRPr="00EA3F72">
              <w:t>be notified</w:t>
            </w:r>
            <w:proofErr w:type="gramEnd"/>
            <w:r w:rsidRPr="00EA3F72">
              <w:t xml:space="preserve"> immediately of the results. The membership will </w:t>
            </w:r>
            <w:proofErr w:type="gramStart"/>
            <w:r w:rsidRPr="00EA3F72">
              <w:t>be informed</w:t>
            </w:r>
            <w:proofErr w:type="gramEnd"/>
            <w:r w:rsidRPr="00EA3F72">
              <w:t xml:space="preserve"> of the election outcome within seven days after the election ends.</w:t>
            </w:r>
          </w:p>
        </w:tc>
      </w:tr>
    </w:tbl>
    <w:p w14:paraId="510CD892" w14:textId="77777777" w:rsidR="00EA3F72" w:rsidRDefault="00EA3F72">
      <w:pPr>
        <w:pStyle w:val="Heading1"/>
        <w:ind w:left="-2"/>
      </w:pPr>
    </w:p>
    <w:p w14:paraId="10239563" w14:textId="3B47EAF0" w:rsidR="00772BDC" w:rsidRDefault="006375EE">
      <w:pPr>
        <w:pStyle w:val="Heading1"/>
        <w:ind w:left="-2"/>
      </w:pPr>
      <w:r>
        <w:t xml:space="preserve">Article VII. Duties of Officers </w:t>
      </w:r>
    </w:p>
    <w:tbl>
      <w:tblPr>
        <w:tblStyle w:val="TableGrid"/>
        <w:tblW w:w="9313" w:type="dxa"/>
        <w:tblInd w:w="0" w:type="dxa"/>
        <w:tblLook w:val="04A0" w:firstRow="1" w:lastRow="0" w:firstColumn="1" w:lastColumn="0" w:noHBand="0" w:noVBand="1"/>
      </w:tblPr>
      <w:tblGrid>
        <w:gridCol w:w="1440"/>
        <w:gridCol w:w="7873"/>
      </w:tblGrid>
      <w:tr w:rsidR="00772BDC" w14:paraId="214FF5D8" w14:textId="77777777">
        <w:trPr>
          <w:trHeight w:val="5712"/>
        </w:trPr>
        <w:tc>
          <w:tcPr>
            <w:tcW w:w="1440" w:type="dxa"/>
            <w:tcBorders>
              <w:top w:val="nil"/>
              <w:left w:val="nil"/>
              <w:bottom w:val="nil"/>
              <w:right w:val="nil"/>
            </w:tcBorders>
          </w:tcPr>
          <w:p w14:paraId="4026B96D" w14:textId="77777777" w:rsidR="00772BDC" w:rsidRDefault="006375EE">
            <w:pPr>
              <w:spacing w:after="0" w:line="259" w:lineRule="auto"/>
              <w:ind w:left="1" w:firstLine="0"/>
            </w:pPr>
            <w:r>
              <w:t xml:space="preserve">Section 1. </w:t>
            </w:r>
          </w:p>
        </w:tc>
        <w:tc>
          <w:tcPr>
            <w:tcW w:w="7874" w:type="dxa"/>
            <w:tcBorders>
              <w:top w:val="nil"/>
              <w:left w:val="nil"/>
              <w:bottom w:val="nil"/>
              <w:right w:val="nil"/>
            </w:tcBorders>
          </w:tcPr>
          <w:p w14:paraId="28A468DC" w14:textId="77777777" w:rsidR="00772BDC" w:rsidRDefault="006375EE">
            <w:pPr>
              <w:spacing w:after="214" w:line="259" w:lineRule="auto"/>
              <w:ind w:left="1" w:firstLine="0"/>
            </w:pPr>
            <w:r>
              <w:t xml:space="preserve">President </w:t>
            </w:r>
          </w:p>
          <w:p w14:paraId="465786BB" w14:textId="77777777" w:rsidR="00772BDC" w:rsidRDefault="006375EE">
            <w:pPr>
              <w:numPr>
                <w:ilvl w:val="0"/>
                <w:numId w:val="13"/>
              </w:numPr>
              <w:spacing w:after="68" w:line="259" w:lineRule="auto"/>
              <w:ind w:hanging="360"/>
            </w:pPr>
            <w:r>
              <w:t xml:space="preserve">Presides at meetings of the Association and the Board of Directors. </w:t>
            </w:r>
          </w:p>
          <w:p w14:paraId="26D8805D" w14:textId="77777777" w:rsidR="00772BDC" w:rsidRDefault="006375EE">
            <w:pPr>
              <w:numPr>
                <w:ilvl w:val="0"/>
                <w:numId w:val="13"/>
              </w:numPr>
              <w:spacing w:after="41" w:line="270" w:lineRule="auto"/>
              <w:ind w:hanging="360"/>
            </w:pPr>
            <w:r>
              <w:t xml:space="preserve">Ensures the proper distribution of the agenda for all meetings of the Executive Committee, Board of Directors, and general membership meetings. </w:t>
            </w:r>
          </w:p>
          <w:p w14:paraId="5AC12DC0" w14:textId="77777777" w:rsidR="00772BDC" w:rsidRDefault="006375EE">
            <w:pPr>
              <w:numPr>
                <w:ilvl w:val="0"/>
                <w:numId w:val="13"/>
              </w:numPr>
              <w:spacing w:after="44" w:line="270" w:lineRule="auto"/>
              <w:ind w:hanging="360"/>
            </w:pPr>
            <w:r>
              <w:t xml:space="preserve">Appoints, with the advice of the Board of Directors, all </w:t>
            </w:r>
            <w:proofErr w:type="gramStart"/>
            <w:r>
              <w:t>committees</w:t>
            </w:r>
            <w:proofErr w:type="gramEnd"/>
            <w:r>
              <w:t xml:space="preserve"> and special appointments unless membership is otherwise designated. </w:t>
            </w:r>
          </w:p>
          <w:p w14:paraId="400500E8" w14:textId="77777777" w:rsidR="00772BDC" w:rsidRDefault="006375EE">
            <w:pPr>
              <w:numPr>
                <w:ilvl w:val="0"/>
                <w:numId w:val="13"/>
              </w:numPr>
              <w:spacing w:after="68" w:line="259" w:lineRule="auto"/>
              <w:ind w:hanging="360"/>
            </w:pPr>
            <w:r>
              <w:t xml:space="preserve">Acts as ex-officio member of all committees except the Nominating Committee. </w:t>
            </w:r>
          </w:p>
          <w:p w14:paraId="1B009C2D" w14:textId="77777777" w:rsidR="00772BDC" w:rsidRDefault="006375EE">
            <w:pPr>
              <w:numPr>
                <w:ilvl w:val="0"/>
                <w:numId w:val="13"/>
              </w:numPr>
              <w:spacing w:after="46" w:line="267" w:lineRule="auto"/>
              <w:ind w:hanging="360"/>
            </w:pPr>
            <w:r>
              <w:t xml:space="preserve">Directs the program of the Association and acts as the spokesperson for the Association. </w:t>
            </w:r>
          </w:p>
          <w:p w14:paraId="0174204D" w14:textId="77777777" w:rsidR="00772BDC" w:rsidRDefault="006375EE">
            <w:pPr>
              <w:numPr>
                <w:ilvl w:val="0"/>
                <w:numId w:val="13"/>
              </w:numPr>
              <w:spacing w:after="44" w:line="270" w:lineRule="auto"/>
              <w:ind w:hanging="360"/>
            </w:pPr>
            <w:r>
              <w:t>Appoints special committees, as needed, to serve during their term of office</w:t>
            </w:r>
            <w:proofErr w:type="gramStart"/>
            <w:r>
              <w:t xml:space="preserve">.  </w:t>
            </w:r>
            <w:proofErr w:type="gramEnd"/>
            <w:r>
              <w:t xml:space="preserve">Appointments are subject to review by the Executive Committee. </w:t>
            </w:r>
          </w:p>
          <w:p w14:paraId="5F07D50E" w14:textId="77777777" w:rsidR="00772BDC" w:rsidRDefault="006375EE">
            <w:pPr>
              <w:numPr>
                <w:ilvl w:val="0"/>
                <w:numId w:val="13"/>
              </w:numPr>
              <w:spacing w:after="46" w:line="267" w:lineRule="auto"/>
              <w:ind w:hanging="360"/>
            </w:pPr>
            <w:r>
              <w:t xml:space="preserve">Consults the Board of Directors for budget suggestions and chairs the Financial Planning and Development Committee. </w:t>
            </w:r>
          </w:p>
          <w:p w14:paraId="4A8564EF" w14:textId="77777777" w:rsidR="00772BDC" w:rsidRDefault="006375EE">
            <w:pPr>
              <w:numPr>
                <w:ilvl w:val="0"/>
                <w:numId w:val="13"/>
              </w:numPr>
              <w:spacing w:after="68" w:line="259" w:lineRule="auto"/>
              <w:ind w:hanging="360"/>
            </w:pPr>
            <w:r>
              <w:t>Approves payment requests when necessary</w:t>
            </w:r>
            <w:proofErr w:type="gramStart"/>
            <w:r>
              <w:t xml:space="preserve">.  </w:t>
            </w:r>
            <w:proofErr w:type="gramEnd"/>
          </w:p>
          <w:p w14:paraId="7A7E0AE0" w14:textId="77777777" w:rsidR="00772BDC" w:rsidRDefault="006375EE">
            <w:pPr>
              <w:numPr>
                <w:ilvl w:val="0"/>
                <w:numId w:val="13"/>
              </w:numPr>
              <w:spacing w:after="68" w:line="259" w:lineRule="auto"/>
              <w:ind w:hanging="360"/>
            </w:pPr>
            <w:r>
              <w:t xml:space="preserve">Co-ordinates the work of all officers, </w:t>
            </w:r>
            <w:proofErr w:type="gramStart"/>
            <w:r>
              <w:t>committees</w:t>
            </w:r>
            <w:proofErr w:type="gramEnd"/>
            <w:r>
              <w:t xml:space="preserve"> and Sections of the Association. </w:t>
            </w:r>
          </w:p>
          <w:p w14:paraId="50741C59" w14:textId="77777777" w:rsidR="00772BDC" w:rsidRDefault="006375EE">
            <w:pPr>
              <w:numPr>
                <w:ilvl w:val="0"/>
                <w:numId w:val="13"/>
              </w:numPr>
              <w:spacing w:after="65" w:line="259" w:lineRule="auto"/>
              <w:ind w:hanging="360"/>
            </w:pPr>
            <w:r>
              <w:t xml:space="preserve">Assists the First Vice-President with arrangements for the conference. </w:t>
            </w:r>
          </w:p>
          <w:p w14:paraId="11706E9B" w14:textId="77777777" w:rsidR="00772BDC" w:rsidRDefault="006375EE">
            <w:pPr>
              <w:numPr>
                <w:ilvl w:val="0"/>
                <w:numId w:val="13"/>
              </w:numPr>
              <w:spacing w:after="0" w:line="259" w:lineRule="auto"/>
              <w:ind w:hanging="360"/>
            </w:pPr>
            <w:r>
              <w:t>Maintains Association records during the term</w:t>
            </w:r>
            <w:proofErr w:type="gramStart"/>
            <w:r>
              <w:t xml:space="preserve">.  </w:t>
            </w:r>
            <w:proofErr w:type="gramEnd"/>
            <w:r>
              <w:t>At the end of the term, the files are given to the incoming President</w:t>
            </w:r>
            <w:proofErr w:type="gramStart"/>
            <w:r>
              <w:t xml:space="preserve">.  </w:t>
            </w:r>
            <w:proofErr w:type="gramEnd"/>
            <w:r>
              <w:t xml:space="preserve">The files of the former President </w:t>
            </w:r>
            <w:proofErr w:type="gramStart"/>
            <w:r>
              <w:t>are deposited</w:t>
            </w:r>
            <w:proofErr w:type="gramEnd"/>
            <w:r>
              <w:t xml:space="preserve"> in an official archives collection designated by the Association. </w:t>
            </w:r>
          </w:p>
        </w:tc>
      </w:tr>
      <w:tr w:rsidR="00772BDC" w14:paraId="2C343765" w14:textId="77777777">
        <w:trPr>
          <w:trHeight w:val="337"/>
        </w:trPr>
        <w:tc>
          <w:tcPr>
            <w:tcW w:w="1440" w:type="dxa"/>
            <w:tcBorders>
              <w:top w:val="nil"/>
              <w:left w:val="nil"/>
              <w:bottom w:val="nil"/>
              <w:right w:val="nil"/>
            </w:tcBorders>
            <w:vAlign w:val="bottom"/>
          </w:tcPr>
          <w:p w14:paraId="13972887" w14:textId="77777777" w:rsidR="00772BDC" w:rsidRDefault="006375EE">
            <w:pPr>
              <w:spacing w:after="0" w:line="259" w:lineRule="auto"/>
              <w:ind w:left="0" w:firstLine="0"/>
            </w:pPr>
            <w:r>
              <w:t xml:space="preserve">Section 2. </w:t>
            </w:r>
          </w:p>
        </w:tc>
        <w:tc>
          <w:tcPr>
            <w:tcW w:w="7874" w:type="dxa"/>
            <w:tcBorders>
              <w:top w:val="nil"/>
              <w:left w:val="nil"/>
              <w:bottom w:val="nil"/>
              <w:right w:val="nil"/>
            </w:tcBorders>
            <w:vAlign w:val="bottom"/>
          </w:tcPr>
          <w:p w14:paraId="28FA7A57" w14:textId="77777777" w:rsidR="00772BDC" w:rsidRDefault="006375EE">
            <w:pPr>
              <w:spacing w:after="0" w:line="259" w:lineRule="auto"/>
              <w:ind w:left="0" w:firstLine="0"/>
            </w:pPr>
            <w:r>
              <w:t xml:space="preserve">First Vice-President </w:t>
            </w:r>
          </w:p>
        </w:tc>
      </w:tr>
    </w:tbl>
    <w:p w14:paraId="6A3DE4B9" w14:textId="77777777" w:rsidR="00772BDC" w:rsidRDefault="006375EE">
      <w:pPr>
        <w:numPr>
          <w:ilvl w:val="0"/>
          <w:numId w:val="1"/>
        </w:numPr>
        <w:spacing w:after="5"/>
        <w:ind w:hanging="360"/>
      </w:pPr>
      <w:r>
        <w:t>In the absence of the President, assumes the duties of the President</w:t>
      </w:r>
      <w:proofErr w:type="gramStart"/>
      <w:r>
        <w:t xml:space="preserve">.  </w:t>
      </w:r>
      <w:proofErr w:type="gramEnd"/>
      <w:r>
        <w:t xml:space="preserve">If it becomes necessary for the First Vice-President to complete the unexpired term of the </w:t>
      </w:r>
    </w:p>
    <w:p w14:paraId="637C6E89" w14:textId="77777777" w:rsidR="00772BDC" w:rsidRDefault="006375EE">
      <w:pPr>
        <w:spacing w:after="55" w:line="259" w:lineRule="auto"/>
        <w:ind w:left="0" w:right="94" w:firstLine="0"/>
        <w:jc w:val="right"/>
      </w:pPr>
      <w:r>
        <w:lastRenderedPageBreak/>
        <w:t xml:space="preserve">President, they may also serve their own term as President or relinquish the office. </w:t>
      </w:r>
    </w:p>
    <w:p w14:paraId="37A97C19" w14:textId="77777777" w:rsidR="00772BDC" w:rsidRDefault="006375EE">
      <w:pPr>
        <w:numPr>
          <w:ilvl w:val="0"/>
          <w:numId w:val="1"/>
        </w:numPr>
        <w:ind w:hanging="360"/>
      </w:pPr>
      <w:r>
        <w:t xml:space="preserve">Establishes, with the help of the Executive Committee, the time and place of the conference. </w:t>
      </w:r>
    </w:p>
    <w:p w14:paraId="7C0AAE5C" w14:textId="77777777" w:rsidR="00772BDC" w:rsidRDefault="006375EE">
      <w:pPr>
        <w:numPr>
          <w:ilvl w:val="0"/>
          <w:numId w:val="1"/>
        </w:numPr>
        <w:ind w:hanging="360"/>
      </w:pPr>
      <w:r>
        <w:t xml:space="preserve">Serves as Chair of the Conference Planning Committee. </w:t>
      </w:r>
    </w:p>
    <w:p w14:paraId="40CFF31D" w14:textId="77777777" w:rsidR="00772BDC" w:rsidRDefault="006375EE">
      <w:pPr>
        <w:numPr>
          <w:ilvl w:val="0"/>
          <w:numId w:val="1"/>
        </w:numPr>
        <w:ind w:hanging="360"/>
      </w:pPr>
      <w:r>
        <w:t xml:space="preserve">Serves on the Financial Planning and Development Committee. </w:t>
      </w:r>
    </w:p>
    <w:p w14:paraId="04AE6466" w14:textId="77777777" w:rsidR="00772BDC" w:rsidRDefault="006375EE">
      <w:pPr>
        <w:numPr>
          <w:ilvl w:val="0"/>
          <w:numId w:val="1"/>
        </w:numPr>
        <w:spacing w:after="0"/>
        <w:ind w:hanging="360"/>
      </w:pPr>
      <w:r>
        <w:t xml:space="preserve">Serves on both the Continuing Education Committee and the Planning Committee ex officio. </w:t>
      </w:r>
    </w:p>
    <w:tbl>
      <w:tblPr>
        <w:tblStyle w:val="TableGrid"/>
        <w:tblW w:w="9396" w:type="dxa"/>
        <w:tblInd w:w="1" w:type="dxa"/>
        <w:tblLook w:val="04A0" w:firstRow="1" w:lastRow="0" w:firstColumn="1" w:lastColumn="0" w:noHBand="0" w:noVBand="1"/>
      </w:tblPr>
      <w:tblGrid>
        <w:gridCol w:w="1440"/>
        <w:gridCol w:w="7956"/>
      </w:tblGrid>
      <w:tr w:rsidR="00772BDC" w14:paraId="363FD97E" w14:textId="77777777">
        <w:trPr>
          <w:trHeight w:val="4850"/>
        </w:trPr>
        <w:tc>
          <w:tcPr>
            <w:tcW w:w="1440" w:type="dxa"/>
            <w:tcBorders>
              <w:top w:val="nil"/>
              <w:left w:val="nil"/>
              <w:bottom w:val="nil"/>
              <w:right w:val="nil"/>
            </w:tcBorders>
          </w:tcPr>
          <w:p w14:paraId="314E4DC2" w14:textId="77777777" w:rsidR="00772BDC" w:rsidRDefault="006375EE">
            <w:pPr>
              <w:spacing w:after="0" w:line="259" w:lineRule="auto"/>
              <w:ind w:left="1" w:firstLine="0"/>
            </w:pPr>
            <w:r>
              <w:t xml:space="preserve">Section 3. </w:t>
            </w:r>
          </w:p>
        </w:tc>
        <w:tc>
          <w:tcPr>
            <w:tcW w:w="7956" w:type="dxa"/>
            <w:tcBorders>
              <w:top w:val="nil"/>
              <w:left w:val="nil"/>
              <w:bottom w:val="nil"/>
              <w:right w:val="nil"/>
            </w:tcBorders>
          </w:tcPr>
          <w:p w14:paraId="2409E7DD" w14:textId="77777777" w:rsidR="00772BDC" w:rsidRDefault="006375EE">
            <w:pPr>
              <w:spacing w:after="214" w:line="259" w:lineRule="auto"/>
              <w:ind w:left="1" w:firstLine="0"/>
            </w:pPr>
            <w:r>
              <w:t xml:space="preserve">Second Vice-President </w:t>
            </w:r>
          </w:p>
          <w:p w14:paraId="2B10E1B4" w14:textId="77777777" w:rsidR="00772BDC" w:rsidRDefault="006375EE">
            <w:pPr>
              <w:numPr>
                <w:ilvl w:val="0"/>
                <w:numId w:val="14"/>
              </w:numPr>
              <w:spacing w:after="43" w:line="270" w:lineRule="auto"/>
              <w:ind w:hanging="360"/>
            </w:pPr>
            <w:r>
              <w:t xml:space="preserve">Serves as Chair of the Membership Committee, monitoring tallies of membership in Sections and in Round Tables. </w:t>
            </w:r>
          </w:p>
          <w:p w14:paraId="41AF76C1" w14:textId="77777777" w:rsidR="00772BDC" w:rsidRDefault="006375EE">
            <w:pPr>
              <w:numPr>
                <w:ilvl w:val="0"/>
                <w:numId w:val="14"/>
              </w:numPr>
              <w:spacing w:after="65" w:line="259" w:lineRule="auto"/>
              <w:ind w:hanging="360"/>
            </w:pPr>
            <w:r>
              <w:t xml:space="preserve">Performs other duties as assigned by the President. </w:t>
            </w:r>
          </w:p>
          <w:p w14:paraId="036BA515" w14:textId="77777777" w:rsidR="00772BDC" w:rsidRDefault="006375EE">
            <w:pPr>
              <w:numPr>
                <w:ilvl w:val="0"/>
                <w:numId w:val="14"/>
              </w:numPr>
              <w:spacing w:after="44" w:line="270" w:lineRule="auto"/>
              <w:ind w:hanging="360"/>
            </w:pPr>
            <w:r>
              <w:t xml:space="preserve">Performs the duties of President in the absence of the President and First </w:t>
            </w:r>
            <w:proofErr w:type="spellStart"/>
            <w:r>
              <w:t>VicePresident</w:t>
            </w:r>
            <w:proofErr w:type="spellEnd"/>
            <w:r>
              <w:t xml:space="preserve">. </w:t>
            </w:r>
          </w:p>
          <w:p w14:paraId="53A8B75F" w14:textId="77777777" w:rsidR="00772BDC" w:rsidRDefault="006375EE">
            <w:pPr>
              <w:numPr>
                <w:ilvl w:val="0"/>
                <w:numId w:val="14"/>
              </w:numPr>
              <w:spacing w:after="41" w:line="270" w:lineRule="auto"/>
              <w:ind w:hanging="360"/>
            </w:pPr>
            <w:r>
              <w:t xml:space="preserve">May assume the office of First Vice-President if the elected First Vice-President is unable to serve. </w:t>
            </w:r>
          </w:p>
          <w:p w14:paraId="0A8F9FD1" w14:textId="77777777" w:rsidR="00772BDC" w:rsidRDefault="006375EE">
            <w:pPr>
              <w:numPr>
                <w:ilvl w:val="0"/>
                <w:numId w:val="14"/>
              </w:numPr>
              <w:spacing w:after="54" w:line="261" w:lineRule="auto"/>
              <w:ind w:hanging="360"/>
            </w:pPr>
            <w:r>
              <w:t xml:space="preserve">May assume the office of First Vice-President if the First Vice-President </w:t>
            </w:r>
            <w:proofErr w:type="gramStart"/>
            <w:r>
              <w:t>has to</w:t>
            </w:r>
            <w:proofErr w:type="gramEnd"/>
            <w:r>
              <w:t xml:space="preserve"> become President during the unexpired term of the elected President.  If the President who is filling the unexpired term does not wish or cannot serve their own term, the Second Vice-President, who has become First Vice-President, may become President. </w:t>
            </w:r>
          </w:p>
          <w:p w14:paraId="42F2C268" w14:textId="77777777" w:rsidR="00772BDC" w:rsidRDefault="006375EE">
            <w:pPr>
              <w:numPr>
                <w:ilvl w:val="0"/>
                <w:numId w:val="14"/>
              </w:numPr>
              <w:spacing w:after="44" w:line="270" w:lineRule="auto"/>
              <w:ind w:hanging="360"/>
            </w:pPr>
            <w:r>
              <w:t xml:space="preserve">Annually update, distribute, and present the Officer Guide (guidelines for orienting Section/RT/Committee officers to informal procedures of the Association). </w:t>
            </w:r>
          </w:p>
          <w:p w14:paraId="7618F36F" w14:textId="77777777" w:rsidR="00772BDC" w:rsidRDefault="006375EE">
            <w:pPr>
              <w:numPr>
                <w:ilvl w:val="0"/>
                <w:numId w:val="14"/>
              </w:numPr>
              <w:spacing w:after="0" w:line="259" w:lineRule="auto"/>
              <w:ind w:hanging="360"/>
            </w:pPr>
            <w:r>
              <w:t xml:space="preserve">Assists the First Vice-President with arrangements for the conference. </w:t>
            </w:r>
          </w:p>
        </w:tc>
      </w:tr>
      <w:tr w:rsidR="00772BDC" w14:paraId="24B93118" w14:textId="77777777">
        <w:trPr>
          <w:trHeight w:val="2638"/>
        </w:trPr>
        <w:tc>
          <w:tcPr>
            <w:tcW w:w="1440" w:type="dxa"/>
            <w:tcBorders>
              <w:top w:val="nil"/>
              <w:left w:val="nil"/>
              <w:bottom w:val="nil"/>
              <w:right w:val="nil"/>
            </w:tcBorders>
          </w:tcPr>
          <w:p w14:paraId="4A878D77" w14:textId="77777777" w:rsidR="00772BDC" w:rsidRDefault="006375EE">
            <w:pPr>
              <w:spacing w:after="0" w:line="259" w:lineRule="auto"/>
              <w:ind w:left="0" w:firstLine="0"/>
            </w:pPr>
            <w:r>
              <w:t xml:space="preserve">Section 4. </w:t>
            </w:r>
          </w:p>
        </w:tc>
        <w:tc>
          <w:tcPr>
            <w:tcW w:w="7956" w:type="dxa"/>
            <w:tcBorders>
              <w:top w:val="nil"/>
              <w:left w:val="nil"/>
              <w:bottom w:val="nil"/>
              <w:right w:val="nil"/>
            </w:tcBorders>
            <w:vAlign w:val="center"/>
          </w:tcPr>
          <w:p w14:paraId="4D4AEE23" w14:textId="77777777" w:rsidR="00772BDC" w:rsidRDefault="006375EE">
            <w:pPr>
              <w:spacing w:after="216" w:line="259" w:lineRule="auto"/>
              <w:ind w:left="0" w:firstLine="0"/>
            </w:pPr>
            <w:r>
              <w:t xml:space="preserve">Treasurer </w:t>
            </w:r>
          </w:p>
          <w:p w14:paraId="4E9EA1BC" w14:textId="575728C5" w:rsidR="00772BDC" w:rsidRDefault="006375EE">
            <w:pPr>
              <w:numPr>
                <w:ilvl w:val="0"/>
                <w:numId w:val="15"/>
              </w:numPr>
              <w:spacing w:after="46" w:line="267" w:lineRule="auto"/>
              <w:ind w:hanging="451"/>
            </w:pPr>
            <w:r>
              <w:t xml:space="preserve">Works with the </w:t>
            </w:r>
            <w:r w:rsidR="00A223F9">
              <w:t>Executive Director</w:t>
            </w:r>
            <w:r>
              <w:t xml:space="preserve"> to submit quarterly financial reports to the Board of Directors. </w:t>
            </w:r>
          </w:p>
          <w:p w14:paraId="36AF8E27" w14:textId="0BE120CC" w:rsidR="00772BDC" w:rsidRDefault="006375EE">
            <w:pPr>
              <w:numPr>
                <w:ilvl w:val="0"/>
                <w:numId w:val="15"/>
              </w:numPr>
              <w:spacing w:after="44" w:line="270" w:lineRule="auto"/>
              <w:ind w:hanging="451"/>
            </w:pPr>
            <w:r>
              <w:t xml:space="preserve">Maintains reimbursement guidelines and manages requests along with the </w:t>
            </w:r>
            <w:r w:rsidR="00A223F9">
              <w:t>Executive Director</w:t>
            </w:r>
            <w:r>
              <w:t xml:space="preserve"> and Executive Committee. </w:t>
            </w:r>
          </w:p>
          <w:p w14:paraId="07ED3461" w14:textId="77777777" w:rsidR="00772BDC" w:rsidRDefault="006375EE">
            <w:pPr>
              <w:numPr>
                <w:ilvl w:val="0"/>
                <w:numId w:val="15"/>
              </w:numPr>
              <w:spacing w:after="46" w:line="267" w:lineRule="auto"/>
              <w:ind w:hanging="451"/>
            </w:pPr>
            <w:r>
              <w:t xml:space="preserve">Serves as a member of the Financial Planning and Development Committee and advises the Board of Directors regarding financial matters. </w:t>
            </w:r>
          </w:p>
          <w:p w14:paraId="31FF2848" w14:textId="77777777" w:rsidR="00772BDC" w:rsidRDefault="006375EE">
            <w:pPr>
              <w:numPr>
                <w:ilvl w:val="0"/>
                <w:numId w:val="15"/>
              </w:numPr>
              <w:spacing w:after="0" w:line="259" w:lineRule="auto"/>
              <w:ind w:hanging="451"/>
            </w:pPr>
            <w:r>
              <w:t xml:space="preserve">Assists with the conference as needed at the request of the First Vice-President. </w:t>
            </w:r>
          </w:p>
        </w:tc>
      </w:tr>
      <w:tr w:rsidR="00772BDC" w14:paraId="4F9C9D71" w14:textId="77777777">
        <w:trPr>
          <w:trHeight w:val="332"/>
        </w:trPr>
        <w:tc>
          <w:tcPr>
            <w:tcW w:w="1440" w:type="dxa"/>
            <w:tcBorders>
              <w:top w:val="nil"/>
              <w:left w:val="nil"/>
              <w:bottom w:val="nil"/>
              <w:right w:val="nil"/>
            </w:tcBorders>
            <w:vAlign w:val="bottom"/>
          </w:tcPr>
          <w:p w14:paraId="6F9D1E83" w14:textId="77777777" w:rsidR="00772BDC" w:rsidRDefault="006375EE">
            <w:pPr>
              <w:spacing w:after="0" w:line="259" w:lineRule="auto"/>
              <w:ind w:left="0" w:firstLine="0"/>
            </w:pPr>
            <w:r>
              <w:t xml:space="preserve">Section 5. </w:t>
            </w:r>
          </w:p>
        </w:tc>
        <w:tc>
          <w:tcPr>
            <w:tcW w:w="7956" w:type="dxa"/>
            <w:tcBorders>
              <w:top w:val="nil"/>
              <w:left w:val="nil"/>
              <w:bottom w:val="nil"/>
              <w:right w:val="nil"/>
            </w:tcBorders>
            <w:vAlign w:val="bottom"/>
          </w:tcPr>
          <w:p w14:paraId="79A87BA7" w14:textId="77777777" w:rsidR="00772BDC" w:rsidRDefault="006375EE">
            <w:pPr>
              <w:spacing w:after="0" w:line="259" w:lineRule="auto"/>
              <w:ind w:left="0" w:firstLine="0"/>
            </w:pPr>
            <w:r>
              <w:t xml:space="preserve">Secretary </w:t>
            </w:r>
          </w:p>
        </w:tc>
      </w:tr>
    </w:tbl>
    <w:p w14:paraId="4650E7EB" w14:textId="77777777" w:rsidR="00772BDC" w:rsidRDefault="006375EE">
      <w:pPr>
        <w:numPr>
          <w:ilvl w:val="0"/>
          <w:numId w:val="2"/>
        </w:numPr>
        <w:ind w:hanging="360"/>
      </w:pPr>
      <w:r>
        <w:t>Records the minutes of the Executive Committee, Board of Directors, and general membership meetings</w:t>
      </w:r>
      <w:proofErr w:type="gramStart"/>
      <w:r>
        <w:t xml:space="preserve">.  </w:t>
      </w:r>
      <w:proofErr w:type="gramEnd"/>
      <w:r>
        <w:t xml:space="preserve"> </w:t>
      </w:r>
    </w:p>
    <w:p w14:paraId="28DE037B" w14:textId="77777777" w:rsidR="00772BDC" w:rsidRDefault="006375EE">
      <w:pPr>
        <w:numPr>
          <w:ilvl w:val="0"/>
          <w:numId w:val="2"/>
        </w:numPr>
        <w:ind w:hanging="360"/>
      </w:pPr>
      <w:r>
        <w:t xml:space="preserve">Ensures the proper distribution of the minutes for all meetings of the Executive Committee, Board of Directors, and general membership meetings. </w:t>
      </w:r>
    </w:p>
    <w:p w14:paraId="683848BE" w14:textId="77777777" w:rsidR="00772BDC" w:rsidRDefault="006375EE">
      <w:pPr>
        <w:numPr>
          <w:ilvl w:val="0"/>
          <w:numId w:val="2"/>
        </w:numPr>
        <w:ind w:hanging="360"/>
      </w:pPr>
      <w:r>
        <w:t xml:space="preserve">The files of the former Secretary shall </w:t>
      </w:r>
      <w:proofErr w:type="gramStart"/>
      <w:r>
        <w:t>be deposited</w:t>
      </w:r>
      <w:proofErr w:type="gramEnd"/>
      <w:r>
        <w:t xml:space="preserve"> in the official Association archives collection. </w:t>
      </w:r>
    </w:p>
    <w:p w14:paraId="524B90AA" w14:textId="77777777" w:rsidR="00772BDC" w:rsidRDefault="006375EE">
      <w:pPr>
        <w:numPr>
          <w:ilvl w:val="0"/>
          <w:numId w:val="2"/>
        </w:numPr>
        <w:spacing w:after="168"/>
        <w:ind w:hanging="360"/>
      </w:pPr>
      <w:r>
        <w:t xml:space="preserve">Assists with the conference as needed at the request of the First Vice-President. </w:t>
      </w:r>
    </w:p>
    <w:p w14:paraId="37F9BC53" w14:textId="77777777" w:rsidR="00772BDC" w:rsidRDefault="006375EE">
      <w:pPr>
        <w:pStyle w:val="Heading1"/>
        <w:spacing w:after="172"/>
        <w:ind w:left="-2"/>
      </w:pPr>
      <w:r>
        <w:lastRenderedPageBreak/>
        <w:t xml:space="preserve">Article VIII.  Executive Committee </w:t>
      </w:r>
    </w:p>
    <w:p w14:paraId="02BA8B95" w14:textId="4CFA4E7E" w:rsidR="00772BDC" w:rsidRDefault="006375EE">
      <w:pPr>
        <w:ind w:left="1441" w:hanging="1440"/>
      </w:pPr>
      <w:r>
        <w:t xml:space="preserve">Section 1. </w:t>
      </w:r>
      <w:r>
        <w:tab/>
        <w:t xml:space="preserve">The Executive Committee shall be composed of the officers of the Association, the most recent Past President still residing in the state, and the </w:t>
      </w:r>
      <w:r w:rsidR="00A223F9">
        <w:t>Executive Director</w:t>
      </w:r>
      <w:r>
        <w:t xml:space="preserve">, who serves in an advisory capacity only. </w:t>
      </w:r>
    </w:p>
    <w:p w14:paraId="498974EC" w14:textId="77777777" w:rsidR="00772BDC" w:rsidRDefault="00772BDC">
      <w:pPr>
        <w:sectPr w:rsidR="00772BDC">
          <w:headerReference w:type="even" r:id="rId8"/>
          <w:headerReference w:type="default" r:id="rId9"/>
          <w:footerReference w:type="even" r:id="rId10"/>
          <w:footerReference w:type="default" r:id="rId11"/>
          <w:headerReference w:type="first" r:id="rId12"/>
          <w:footerReference w:type="first" r:id="rId13"/>
          <w:pgSz w:w="12240" w:h="15840"/>
          <w:pgMar w:top="1480" w:right="1509" w:bottom="1553" w:left="1438" w:header="720" w:footer="723" w:gutter="0"/>
          <w:cols w:space="720"/>
        </w:sectPr>
      </w:pPr>
    </w:p>
    <w:p w14:paraId="39575881" w14:textId="77777777" w:rsidR="00772BDC" w:rsidRDefault="006375EE">
      <w:pPr>
        <w:spacing w:after="0"/>
        <w:ind w:left="1452"/>
      </w:pPr>
      <w:r>
        <w:lastRenderedPageBreak/>
        <w:t>The Executive Committee shall transact the business of the Association between meetings of the Association</w:t>
      </w:r>
      <w:proofErr w:type="gramStart"/>
      <w:r>
        <w:t xml:space="preserve">.  </w:t>
      </w:r>
      <w:proofErr w:type="gramEnd"/>
      <w:r>
        <w:t xml:space="preserve">Specific duties shall be to: </w:t>
      </w:r>
    </w:p>
    <w:tbl>
      <w:tblPr>
        <w:tblStyle w:val="TableGrid"/>
        <w:tblW w:w="9357" w:type="dxa"/>
        <w:tblInd w:w="1" w:type="dxa"/>
        <w:tblCellMar>
          <w:top w:w="56" w:type="dxa"/>
        </w:tblCellMar>
        <w:tblLook w:val="04A0" w:firstRow="1" w:lastRow="0" w:firstColumn="1" w:lastColumn="0" w:noHBand="0" w:noVBand="1"/>
      </w:tblPr>
      <w:tblGrid>
        <w:gridCol w:w="1440"/>
        <w:gridCol w:w="7917"/>
      </w:tblGrid>
      <w:tr w:rsidR="00772BDC" w14:paraId="5DEA27F8" w14:textId="77777777">
        <w:trPr>
          <w:trHeight w:val="3871"/>
        </w:trPr>
        <w:tc>
          <w:tcPr>
            <w:tcW w:w="1440" w:type="dxa"/>
            <w:tcBorders>
              <w:top w:val="nil"/>
              <w:left w:val="nil"/>
              <w:bottom w:val="nil"/>
              <w:right w:val="nil"/>
            </w:tcBorders>
          </w:tcPr>
          <w:p w14:paraId="66EB2461" w14:textId="77777777" w:rsidR="00772BDC" w:rsidRDefault="00772BDC">
            <w:pPr>
              <w:spacing w:after="160" w:line="259" w:lineRule="auto"/>
              <w:ind w:left="0" w:firstLine="0"/>
            </w:pPr>
          </w:p>
        </w:tc>
        <w:tc>
          <w:tcPr>
            <w:tcW w:w="7917" w:type="dxa"/>
            <w:tcBorders>
              <w:top w:val="nil"/>
              <w:left w:val="nil"/>
              <w:bottom w:val="nil"/>
              <w:right w:val="nil"/>
            </w:tcBorders>
          </w:tcPr>
          <w:p w14:paraId="65DF7D12" w14:textId="1BBDEC5D" w:rsidR="00772BDC" w:rsidRDefault="006375EE">
            <w:pPr>
              <w:numPr>
                <w:ilvl w:val="0"/>
                <w:numId w:val="16"/>
              </w:numPr>
              <w:spacing w:after="44" w:line="270" w:lineRule="auto"/>
              <w:ind w:hanging="360"/>
            </w:pPr>
            <w:r>
              <w:t xml:space="preserve">Ensure that the </w:t>
            </w:r>
            <w:r w:rsidR="00A223F9">
              <w:t>Executive Director</w:t>
            </w:r>
            <w:r>
              <w:t xml:space="preserve"> and other appropriate persons be sufficiently bonded. </w:t>
            </w:r>
          </w:p>
          <w:p w14:paraId="49CE0197" w14:textId="77777777" w:rsidR="00772BDC" w:rsidRDefault="006375EE">
            <w:pPr>
              <w:numPr>
                <w:ilvl w:val="0"/>
                <w:numId w:val="16"/>
              </w:numPr>
              <w:spacing w:after="51" w:line="263" w:lineRule="auto"/>
              <w:ind w:hanging="360"/>
            </w:pPr>
            <w:r>
              <w:t xml:space="preserve">Recommend to the President the appointment of Special Committees when necessary to </w:t>
            </w:r>
            <w:proofErr w:type="gramStart"/>
            <w:r>
              <w:t>carry out</w:t>
            </w:r>
            <w:proofErr w:type="gramEnd"/>
            <w:r>
              <w:t xml:space="preserve"> a specified task which does not fall within the responsibility of any Standing Committee. </w:t>
            </w:r>
          </w:p>
          <w:p w14:paraId="7F1FE6D4" w14:textId="77777777" w:rsidR="00772BDC" w:rsidRDefault="006375EE">
            <w:pPr>
              <w:numPr>
                <w:ilvl w:val="0"/>
                <w:numId w:val="16"/>
              </w:numPr>
              <w:spacing w:after="41" w:line="270" w:lineRule="auto"/>
              <w:ind w:hanging="360"/>
            </w:pPr>
            <w:r>
              <w:t xml:space="preserve">Approves appointments of Standing Committees, Special Committees, and other appointments where approval </w:t>
            </w:r>
            <w:proofErr w:type="gramStart"/>
            <w:r>
              <w:t>is required</w:t>
            </w:r>
            <w:proofErr w:type="gramEnd"/>
            <w:r>
              <w:t xml:space="preserve">. </w:t>
            </w:r>
          </w:p>
          <w:p w14:paraId="05E73F37" w14:textId="77777777" w:rsidR="00772BDC" w:rsidRDefault="006375EE">
            <w:pPr>
              <w:numPr>
                <w:ilvl w:val="0"/>
                <w:numId w:val="16"/>
              </w:numPr>
              <w:spacing w:after="44" w:line="270" w:lineRule="auto"/>
              <w:ind w:hanging="360"/>
            </w:pPr>
            <w:r>
              <w:t xml:space="preserve">Contracts with an association management firm to conduct the business of the Association. </w:t>
            </w:r>
          </w:p>
          <w:p w14:paraId="1370DF8C" w14:textId="77777777" w:rsidR="00772BDC" w:rsidRDefault="006375EE">
            <w:pPr>
              <w:numPr>
                <w:ilvl w:val="0"/>
                <w:numId w:val="16"/>
              </w:numPr>
              <w:spacing w:after="67" w:line="259" w:lineRule="auto"/>
              <w:ind w:hanging="360"/>
            </w:pPr>
            <w:r>
              <w:t xml:space="preserve">Perform other duties as outlined in the SCLA Handbook. </w:t>
            </w:r>
          </w:p>
          <w:p w14:paraId="6C3CCB08" w14:textId="77777777" w:rsidR="00772BDC" w:rsidRDefault="006375EE">
            <w:pPr>
              <w:numPr>
                <w:ilvl w:val="0"/>
                <w:numId w:val="16"/>
              </w:numPr>
              <w:spacing w:after="65" w:line="259" w:lineRule="auto"/>
              <w:ind w:hanging="360"/>
            </w:pPr>
            <w:r>
              <w:t xml:space="preserve">Revise and maintain the SCLA Handbook as needed. </w:t>
            </w:r>
          </w:p>
          <w:p w14:paraId="7345F58D" w14:textId="77777777" w:rsidR="00772BDC" w:rsidRDefault="006375EE">
            <w:pPr>
              <w:numPr>
                <w:ilvl w:val="0"/>
                <w:numId w:val="16"/>
              </w:numPr>
              <w:spacing w:after="0" w:line="259" w:lineRule="auto"/>
              <w:ind w:hanging="360"/>
            </w:pPr>
            <w:r>
              <w:t xml:space="preserve">Establishes, with the help of the Executive Committee, the time and place of the conference. </w:t>
            </w:r>
          </w:p>
        </w:tc>
      </w:tr>
      <w:tr w:rsidR="00772BDC" w14:paraId="74D1A89F" w14:textId="77777777">
        <w:trPr>
          <w:trHeight w:val="1029"/>
        </w:trPr>
        <w:tc>
          <w:tcPr>
            <w:tcW w:w="1440" w:type="dxa"/>
            <w:tcBorders>
              <w:top w:val="nil"/>
              <w:left w:val="nil"/>
              <w:bottom w:val="nil"/>
              <w:right w:val="nil"/>
            </w:tcBorders>
          </w:tcPr>
          <w:p w14:paraId="7B0C37C5" w14:textId="77777777" w:rsidR="00772BDC" w:rsidRDefault="006375EE">
            <w:pPr>
              <w:spacing w:after="0" w:line="259" w:lineRule="auto"/>
              <w:ind w:left="0" w:firstLine="0"/>
            </w:pPr>
            <w:r>
              <w:t xml:space="preserve">Section 3. </w:t>
            </w:r>
          </w:p>
        </w:tc>
        <w:tc>
          <w:tcPr>
            <w:tcW w:w="7917" w:type="dxa"/>
            <w:tcBorders>
              <w:top w:val="nil"/>
              <w:left w:val="nil"/>
              <w:bottom w:val="nil"/>
              <w:right w:val="nil"/>
            </w:tcBorders>
            <w:vAlign w:val="center"/>
          </w:tcPr>
          <w:p w14:paraId="1EC4893D" w14:textId="77777777" w:rsidR="00772BDC" w:rsidRDefault="006375EE">
            <w:pPr>
              <w:spacing w:after="0" w:line="259" w:lineRule="auto"/>
              <w:ind w:left="1" w:firstLine="0"/>
            </w:pPr>
            <w:r>
              <w:t xml:space="preserve">Meetings of the Executive Committee shall </w:t>
            </w:r>
            <w:proofErr w:type="gramStart"/>
            <w:r>
              <w:t>be held</w:t>
            </w:r>
            <w:proofErr w:type="gramEnd"/>
            <w:r>
              <w:t xml:space="preserve"> quarterly, when called by the President, and when called by at least three members of the Executive Committee upon written notice to every member. </w:t>
            </w:r>
          </w:p>
        </w:tc>
      </w:tr>
      <w:tr w:rsidR="00772BDC" w14:paraId="2EB582F8" w14:textId="77777777">
        <w:trPr>
          <w:trHeight w:val="739"/>
        </w:trPr>
        <w:tc>
          <w:tcPr>
            <w:tcW w:w="1440" w:type="dxa"/>
            <w:tcBorders>
              <w:top w:val="nil"/>
              <w:left w:val="nil"/>
              <w:bottom w:val="nil"/>
              <w:right w:val="nil"/>
            </w:tcBorders>
          </w:tcPr>
          <w:p w14:paraId="2A3ED632" w14:textId="77777777" w:rsidR="00772BDC" w:rsidRDefault="006375EE">
            <w:pPr>
              <w:spacing w:after="0" w:line="259" w:lineRule="auto"/>
              <w:ind w:left="0" w:firstLine="0"/>
            </w:pPr>
            <w:r>
              <w:t xml:space="preserve">Section 4. </w:t>
            </w:r>
          </w:p>
        </w:tc>
        <w:tc>
          <w:tcPr>
            <w:tcW w:w="7917" w:type="dxa"/>
            <w:tcBorders>
              <w:top w:val="nil"/>
              <w:left w:val="nil"/>
              <w:bottom w:val="nil"/>
              <w:right w:val="nil"/>
            </w:tcBorders>
            <w:vAlign w:val="center"/>
          </w:tcPr>
          <w:p w14:paraId="47AC0E83" w14:textId="77777777" w:rsidR="00772BDC" w:rsidRDefault="006375EE">
            <w:pPr>
              <w:spacing w:after="0" w:line="259" w:lineRule="auto"/>
              <w:ind w:left="1" w:firstLine="0"/>
            </w:pPr>
            <w:r>
              <w:t xml:space="preserve">A majority of the voting members shall constitute a quorum for a meeting of the Executive Committee. </w:t>
            </w:r>
          </w:p>
        </w:tc>
      </w:tr>
      <w:tr w:rsidR="00772BDC" w14:paraId="22788B9E" w14:textId="77777777">
        <w:trPr>
          <w:trHeight w:val="1029"/>
        </w:trPr>
        <w:tc>
          <w:tcPr>
            <w:tcW w:w="1440" w:type="dxa"/>
            <w:tcBorders>
              <w:top w:val="nil"/>
              <w:left w:val="nil"/>
              <w:bottom w:val="nil"/>
              <w:right w:val="nil"/>
            </w:tcBorders>
          </w:tcPr>
          <w:p w14:paraId="046E3399" w14:textId="77777777" w:rsidR="00772BDC" w:rsidRDefault="006375EE">
            <w:pPr>
              <w:spacing w:after="0" w:line="259" w:lineRule="auto"/>
              <w:ind w:left="0" w:firstLine="0"/>
            </w:pPr>
            <w:r>
              <w:t xml:space="preserve">Section 5. </w:t>
            </w:r>
          </w:p>
        </w:tc>
        <w:tc>
          <w:tcPr>
            <w:tcW w:w="7917" w:type="dxa"/>
            <w:tcBorders>
              <w:top w:val="nil"/>
              <w:left w:val="nil"/>
              <w:bottom w:val="nil"/>
              <w:right w:val="nil"/>
            </w:tcBorders>
            <w:vAlign w:val="center"/>
          </w:tcPr>
          <w:p w14:paraId="12BE1D59" w14:textId="14C94C64" w:rsidR="00772BDC" w:rsidRDefault="00EA3F72">
            <w:pPr>
              <w:spacing w:after="0" w:line="259" w:lineRule="auto"/>
              <w:ind w:left="0" w:firstLine="0"/>
            </w:pPr>
            <w:r w:rsidRPr="00EA3F72">
              <w:t xml:space="preserve">A vote of the Executive Committee may </w:t>
            </w:r>
            <w:proofErr w:type="gramStart"/>
            <w:r w:rsidRPr="00EA3F72">
              <w:t>be conducted</w:t>
            </w:r>
            <w:proofErr w:type="gramEnd"/>
            <w:r w:rsidRPr="00EA3F72">
              <w:t xml:space="preserve"> by email.</w:t>
            </w:r>
          </w:p>
        </w:tc>
      </w:tr>
      <w:tr w:rsidR="00772BDC" w14:paraId="2D38BE2E" w14:textId="77777777">
        <w:trPr>
          <w:trHeight w:val="626"/>
        </w:trPr>
        <w:tc>
          <w:tcPr>
            <w:tcW w:w="1440" w:type="dxa"/>
            <w:tcBorders>
              <w:top w:val="nil"/>
              <w:left w:val="nil"/>
              <w:bottom w:val="nil"/>
              <w:right w:val="nil"/>
            </w:tcBorders>
          </w:tcPr>
          <w:p w14:paraId="0590ED4A" w14:textId="77777777" w:rsidR="00772BDC" w:rsidRDefault="006375EE">
            <w:pPr>
              <w:spacing w:after="0" w:line="259" w:lineRule="auto"/>
              <w:ind w:left="0" w:firstLine="0"/>
            </w:pPr>
            <w:r>
              <w:t xml:space="preserve">Section 6. </w:t>
            </w:r>
          </w:p>
        </w:tc>
        <w:tc>
          <w:tcPr>
            <w:tcW w:w="7917" w:type="dxa"/>
            <w:tcBorders>
              <w:top w:val="nil"/>
              <w:left w:val="nil"/>
              <w:bottom w:val="nil"/>
              <w:right w:val="nil"/>
            </w:tcBorders>
            <w:vAlign w:val="bottom"/>
          </w:tcPr>
          <w:p w14:paraId="23EBEEE6" w14:textId="77777777" w:rsidR="00772BDC" w:rsidRDefault="006375EE">
            <w:pPr>
              <w:spacing w:after="0" w:line="259" w:lineRule="auto"/>
              <w:ind w:left="0" w:firstLine="0"/>
            </w:pPr>
            <w:r>
              <w:t>Final authority for all actions listed in Article VIII, Section 2, shall be vested in the Executive Committee</w:t>
            </w:r>
            <w:proofErr w:type="gramStart"/>
            <w:r>
              <w:t xml:space="preserve">.  </w:t>
            </w:r>
            <w:proofErr w:type="gramEnd"/>
          </w:p>
        </w:tc>
      </w:tr>
    </w:tbl>
    <w:p w14:paraId="74E4AF44" w14:textId="77777777" w:rsidR="00772BDC" w:rsidRDefault="006375EE">
      <w:pPr>
        <w:pStyle w:val="Heading1"/>
        <w:spacing w:after="172"/>
        <w:ind w:left="-2"/>
      </w:pPr>
      <w:r>
        <w:t xml:space="preserve">Article IX. Board of Directors </w:t>
      </w:r>
    </w:p>
    <w:p w14:paraId="0424CBA1" w14:textId="77777777" w:rsidR="00772BDC" w:rsidRDefault="006375EE">
      <w:pPr>
        <w:tabs>
          <w:tab w:val="center" w:pos="3450"/>
        </w:tabs>
        <w:spacing w:after="223"/>
        <w:ind w:left="0" w:firstLine="0"/>
      </w:pPr>
      <w:r>
        <w:t xml:space="preserve">Section 1. </w:t>
      </w:r>
      <w:r>
        <w:tab/>
        <w:t xml:space="preserve">The Board of Directors shall be composed of: </w:t>
      </w:r>
    </w:p>
    <w:p w14:paraId="12A47FC9" w14:textId="77777777" w:rsidR="00772BDC" w:rsidRDefault="006375EE">
      <w:pPr>
        <w:numPr>
          <w:ilvl w:val="0"/>
          <w:numId w:val="3"/>
        </w:numPr>
        <w:ind w:hanging="360"/>
      </w:pPr>
      <w:r>
        <w:t xml:space="preserve">The Executive Committee </w:t>
      </w:r>
    </w:p>
    <w:p w14:paraId="4BC70082" w14:textId="77777777" w:rsidR="00772BDC" w:rsidRDefault="006375EE">
      <w:pPr>
        <w:numPr>
          <w:ilvl w:val="0"/>
          <w:numId w:val="3"/>
        </w:numPr>
        <w:ind w:hanging="360"/>
      </w:pPr>
      <w:r>
        <w:t xml:space="preserve">The Chair of each Section, Round Table, and Standing Committee or their designee  </w:t>
      </w:r>
    </w:p>
    <w:p w14:paraId="2C6B67CD" w14:textId="77777777" w:rsidR="00772BDC" w:rsidRDefault="006375EE">
      <w:pPr>
        <w:numPr>
          <w:ilvl w:val="0"/>
          <w:numId w:val="3"/>
        </w:numPr>
        <w:spacing w:after="51" w:line="259" w:lineRule="auto"/>
        <w:ind w:hanging="360"/>
      </w:pPr>
      <w:r>
        <w:t xml:space="preserve">The editors of official Association publications </w:t>
      </w:r>
    </w:p>
    <w:p w14:paraId="2F79DE84" w14:textId="77777777" w:rsidR="00772BDC" w:rsidRDefault="006375EE">
      <w:pPr>
        <w:numPr>
          <w:ilvl w:val="0"/>
          <w:numId w:val="3"/>
        </w:numPr>
        <w:spacing w:after="146" w:line="259" w:lineRule="auto"/>
        <w:ind w:hanging="360"/>
      </w:pPr>
      <w:r>
        <w:t xml:space="preserve">The American Library Association Councilor </w:t>
      </w:r>
    </w:p>
    <w:p w14:paraId="715A4CE2" w14:textId="77777777" w:rsidR="00772BDC" w:rsidRDefault="006375EE">
      <w:pPr>
        <w:spacing w:after="221"/>
        <w:ind w:left="1451"/>
      </w:pPr>
      <w:r>
        <w:t xml:space="preserve">Ex officio members without vote include:  </w:t>
      </w:r>
    </w:p>
    <w:p w14:paraId="30447FA0" w14:textId="7AEEA368" w:rsidR="00772BDC" w:rsidRDefault="006375EE">
      <w:pPr>
        <w:numPr>
          <w:ilvl w:val="0"/>
          <w:numId w:val="3"/>
        </w:numPr>
        <w:ind w:hanging="360"/>
      </w:pPr>
      <w:r>
        <w:t xml:space="preserve">The </w:t>
      </w:r>
      <w:r w:rsidR="00A223F9">
        <w:t>Executive Director</w:t>
      </w:r>
      <w:r>
        <w:t xml:space="preserve"> </w:t>
      </w:r>
    </w:p>
    <w:p w14:paraId="4EE0EAFA" w14:textId="77777777" w:rsidR="00772BDC" w:rsidRDefault="006375EE">
      <w:pPr>
        <w:numPr>
          <w:ilvl w:val="0"/>
          <w:numId w:val="3"/>
        </w:numPr>
        <w:ind w:hanging="360"/>
      </w:pPr>
      <w:r>
        <w:t xml:space="preserve">The Association of Public Library Administrators Representative </w:t>
      </w:r>
    </w:p>
    <w:p w14:paraId="25A34819" w14:textId="77777777" w:rsidR="00772BDC" w:rsidRDefault="006375EE">
      <w:pPr>
        <w:numPr>
          <w:ilvl w:val="0"/>
          <w:numId w:val="3"/>
        </w:numPr>
        <w:ind w:hanging="360"/>
      </w:pPr>
      <w:r>
        <w:t xml:space="preserve">The South Carolina Association of School Librarians Representative </w:t>
      </w:r>
    </w:p>
    <w:p w14:paraId="0411A14E" w14:textId="77777777" w:rsidR="00772BDC" w:rsidRDefault="006375EE">
      <w:pPr>
        <w:numPr>
          <w:ilvl w:val="0"/>
          <w:numId w:val="3"/>
        </w:numPr>
        <w:ind w:hanging="360"/>
      </w:pPr>
      <w:r>
        <w:lastRenderedPageBreak/>
        <w:t xml:space="preserve">The Southeastern Library Association Representative </w:t>
      </w:r>
    </w:p>
    <w:p w14:paraId="3365E5FC" w14:textId="77777777" w:rsidR="00772BDC" w:rsidRDefault="006375EE">
      <w:pPr>
        <w:numPr>
          <w:ilvl w:val="0"/>
          <w:numId w:val="3"/>
        </w:numPr>
        <w:ind w:hanging="360"/>
      </w:pPr>
      <w:r>
        <w:t xml:space="preserve">The Friends of South Carolina Libraries Representative </w:t>
      </w:r>
    </w:p>
    <w:p w14:paraId="6734B44F" w14:textId="77777777" w:rsidR="00772BDC" w:rsidRDefault="006375EE">
      <w:pPr>
        <w:numPr>
          <w:ilvl w:val="0"/>
          <w:numId w:val="3"/>
        </w:numPr>
        <w:ind w:hanging="360"/>
      </w:pPr>
      <w:r>
        <w:t xml:space="preserve">The Representative of the South Carolina Library Association to the South Carolina Association of School Librarians  </w:t>
      </w:r>
    </w:p>
    <w:p w14:paraId="6BF62AA4" w14:textId="77777777" w:rsidR="00772BDC" w:rsidRDefault="006375EE">
      <w:pPr>
        <w:numPr>
          <w:ilvl w:val="0"/>
          <w:numId w:val="3"/>
        </w:numPr>
        <w:ind w:hanging="360"/>
      </w:pPr>
      <w:r>
        <w:t xml:space="preserve">The Representative of the South Carolina Chapter of the Special Libraries Association </w:t>
      </w:r>
    </w:p>
    <w:p w14:paraId="5DCEBDA7" w14:textId="77777777" w:rsidR="00772BDC" w:rsidRDefault="006375EE">
      <w:pPr>
        <w:numPr>
          <w:ilvl w:val="0"/>
          <w:numId w:val="3"/>
        </w:numPr>
        <w:ind w:hanging="360"/>
      </w:pPr>
      <w:r>
        <w:t xml:space="preserve">A designee of the Special Library Section Chair as the Representative to the South Carolina Chapter of the Special Libraries Association </w:t>
      </w:r>
    </w:p>
    <w:p w14:paraId="5F4E950B" w14:textId="77777777" w:rsidR="00772BDC" w:rsidRDefault="006375EE">
      <w:pPr>
        <w:numPr>
          <w:ilvl w:val="0"/>
          <w:numId w:val="3"/>
        </w:numPr>
        <w:spacing w:after="0" w:line="259" w:lineRule="auto"/>
        <w:ind w:hanging="360"/>
      </w:pPr>
      <w:r>
        <w:t xml:space="preserve">Current SCLA sponsored Emerging Leader </w:t>
      </w:r>
    </w:p>
    <w:tbl>
      <w:tblPr>
        <w:tblStyle w:val="TableGrid"/>
        <w:tblW w:w="9397" w:type="dxa"/>
        <w:tblInd w:w="2" w:type="dxa"/>
        <w:tblLook w:val="04A0" w:firstRow="1" w:lastRow="0" w:firstColumn="1" w:lastColumn="0" w:noHBand="0" w:noVBand="1"/>
      </w:tblPr>
      <w:tblGrid>
        <w:gridCol w:w="1440"/>
        <w:gridCol w:w="7957"/>
      </w:tblGrid>
      <w:tr w:rsidR="00772BDC" w14:paraId="7031B84C" w14:textId="77777777">
        <w:trPr>
          <w:trHeight w:val="6011"/>
        </w:trPr>
        <w:tc>
          <w:tcPr>
            <w:tcW w:w="1440" w:type="dxa"/>
            <w:tcBorders>
              <w:top w:val="nil"/>
              <w:left w:val="nil"/>
              <w:bottom w:val="nil"/>
              <w:right w:val="nil"/>
            </w:tcBorders>
          </w:tcPr>
          <w:p w14:paraId="64B8BDFB" w14:textId="77777777" w:rsidR="00772BDC" w:rsidRDefault="006375EE">
            <w:pPr>
              <w:spacing w:after="0" w:line="259" w:lineRule="auto"/>
              <w:ind w:left="0" w:firstLine="0"/>
            </w:pPr>
            <w:r>
              <w:t xml:space="preserve">Section 2. </w:t>
            </w:r>
          </w:p>
        </w:tc>
        <w:tc>
          <w:tcPr>
            <w:tcW w:w="7957" w:type="dxa"/>
            <w:tcBorders>
              <w:top w:val="nil"/>
              <w:left w:val="nil"/>
              <w:bottom w:val="nil"/>
              <w:right w:val="nil"/>
            </w:tcBorders>
          </w:tcPr>
          <w:p w14:paraId="1E5D311C" w14:textId="77777777" w:rsidR="00772BDC" w:rsidRDefault="006375EE">
            <w:pPr>
              <w:spacing w:after="216" w:line="259" w:lineRule="auto"/>
              <w:ind w:left="0" w:firstLine="0"/>
            </w:pPr>
            <w:r>
              <w:t xml:space="preserve">The Board of Directors shall have the power to: </w:t>
            </w:r>
          </w:p>
          <w:p w14:paraId="7831BA5D" w14:textId="77777777" w:rsidR="00772BDC" w:rsidRDefault="006375EE">
            <w:pPr>
              <w:numPr>
                <w:ilvl w:val="0"/>
                <w:numId w:val="17"/>
              </w:numPr>
              <w:spacing w:after="41" w:line="270" w:lineRule="auto"/>
              <w:ind w:hanging="360"/>
            </w:pPr>
            <w:r>
              <w:t xml:space="preserve">Act for the Association in intervals between meetings and to </w:t>
            </w:r>
            <w:proofErr w:type="gramStart"/>
            <w:r>
              <w:t>make arrangements</w:t>
            </w:r>
            <w:proofErr w:type="gramEnd"/>
            <w:r>
              <w:t xml:space="preserve"> for the annual meeting. </w:t>
            </w:r>
          </w:p>
          <w:p w14:paraId="26C76EA8" w14:textId="77777777" w:rsidR="00772BDC" w:rsidRDefault="006375EE">
            <w:pPr>
              <w:numPr>
                <w:ilvl w:val="0"/>
                <w:numId w:val="17"/>
              </w:numPr>
              <w:spacing w:after="68" w:line="259" w:lineRule="auto"/>
              <w:ind w:hanging="360"/>
            </w:pPr>
            <w:r>
              <w:t xml:space="preserve">Consider and develop plans for general work of the Association. </w:t>
            </w:r>
          </w:p>
          <w:p w14:paraId="4BECFA06" w14:textId="77777777" w:rsidR="00772BDC" w:rsidRDefault="006375EE">
            <w:pPr>
              <w:numPr>
                <w:ilvl w:val="0"/>
                <w:numId w:val="17"/>
              </w:numPr>
              <w:spacing w:after="47"/>
              <w:ind w:hanging="360"/>
            </w:pPr>
            <w:r>
              <w:t xml:space="preserve">Appoint, in case of vacancy in any office caused by resignation or otherwise, a member of the Association to fill the unexpired term, unless otherwise provided for in the Bylaws. </w:t>
            </w:r>
          </w:p>
          <w:p w14:paraId="5D408D99" w14:textId="77777777" w:rsidR="00772BDC" w:rsidRDefault="006375EE">
            <w:pPr>
              <w:numPr>
                <w:ilvl w:val="0"/>
                <w:numId w:val="17"/>
              </w:numPr>
              <w:spacing w:after="50"/>
              <w:ind w:hanging="360"/>
            </w:pPr>
            <w:r>
              <w:t xml:space="preserve">Approve all encumbrances and expenditures of Association funds, except those stated in the Bylaws or previously authorized by a vote of membership, which may </w:t>
            </w:r>
            <w:proofErr w:type="gramStart"/>
            <w:r>
              <w:t>be approved</w:t>
            </w:r>
            <w:proofErr w:type="gramEnd"/>
            <w:r>
              <w:t xml:space="preserve"> for payment by the President. </w:t>
            </w:r>
          </w:p>
          <w:p w14:paraId="1085031F" w14:textId="77777777" w:rsidR="00772BDC" w:rsidRDefault="006375EE">
            <w:pPr>
              <w:numPr>
                <w:ilvl w:val="0"/>
                <w:numId w:val="17"/>
              </w:numPr>
              <w:spacing w:after="46" w:line="267" w:lineRule="auto"/>
              <w:ind w:hanging="360"/>
            </w:pPr>
            <w:r>
              <w:t xml:space="preserve">Provide for the publications as may be desirable for furthering the interests of the Association. </w:t>
            </w:r>
          </w:p>
          <w:p w14:paraId="59D57C40" w14:textId="77777777" w:rsidR="00772BDC" w:rsidRDefault="006375EE">
            <w:pPr>
              <w:numPr>
                <w:ilvl w:val="0"/>
                <w:numId w:val="17"/>
              </w:numPr>
              <w:spacing w:after="47"/>
              <w:ind w:hanging="360"/>
            </w:pPr>
            <w:r>
              <w:t xml:space="preserve">Approve and make awards of recognition to noteworthy individuals based on outstanding achievements and/or contributions which have promoted the progress of the Association. </w:t>
            </w:r>
          </w:p>
          <w:p w14:paraId="6E0C81BB" w14:textId="77777777" w:rsidR="00772BDC" w:rsidRDefault="006375EE">
            <w:pPr>
              <w:numPr>
                <w:ilvl w:val="0"/>
                <w:numId w:val="17"/>
              </w:numPr>
              <w:spacing w:after="67" w:line="259" w:lineRule="auto"/>
              <w:ind w:hanging="360"/>
            </w:pPr>
            <w:r>
              <w:t xml:space="preserve">Employ salaried persons and determine their duties. </w:t>
            </w:r>
          </w:p>
          <w:p w14:paraId="70D9E502" w14:textId="77777777" w:rsidR="00772BDC" w:rsidRDefault="006375EE">
            <w:pPr>
              <w:numPr>
                <w:ilvl w:val="0"/>
                <w:numId w:val="17"/>
              </w:numPr>
              <w:spacing w:after="68" w:line="259" w:lineRule="auto"/>
              <w:ind w:hanging="360"/>
            </w:pPr>
            <w:r>
              <w:t xml:space="preserve">Appoint the editors of the official Association publications. </w:t>
            </w:r>
          </w:p>
          <w:p w14:paraId="72336427" w14:textId="77777777" w:rsidR="00772BDC" w:rsidRDefault="006375EE">
            <w:pPr>
              <w:numPr>
                <w:ilvl w:val="0"/>
                <w:numId w:val="17"/>
              </w:numPr>
              <w:spacing w:after="43" w:line="270" w:lineRule="auto"/>
              <w:ind w:hanging="360"/>
            </w:pPr>
            <w:r>
              <w:t xml:space="preserve">Establish administrative guidelines and procedures for conducting day-to-day operations of the </w:t>
            </w:r>
            <w:proofErr w:type="gramStart"/>
            <w:r>
              <w:t>Association</w:t>
            </w:r>
            <w:proofErr w:type="gramEnd"/>
            <w:r>
              <w:t xml:space="preserve"> </w:t>
            </w:r>
          </w:p>
          <w:p w14:paraId="389611B2" w14:textId="77777777" w:rsidR="00772BDC" w:rsidRDefault="006375EE">
            <w:pPr>
              <w:numPr>
                <w:ilvl w:val="0"/>
                <w:numId w:val="17"/>
              </w:numPr>
              <w:spacing w:after="0" w:line="259" w:lineRule="auto"/>
              <w:ind w:hanging="360"/>
            </w:pPr>
            <w:r>
              <w:t xml:space="preserve">Review procedures of all committees as needed. </w:t>
            </w:r>
          </w:p>
        </w:tc>
      </w:tr>
      <w:tr w:rsidR="00772BDC" w14:paraId="2DCF51D7" w14:textId="77777777">
        <w:trPr>
          <w:trHeight w:val="1602"/>
        </w:trPr>
        <w:tc>
          <w:tcPr>
            <w:tcW w:w="1440" w:type="dxa"/>
            <w:tcBorders>
              <w:top w:val="nil"/>
              <w:left w:val="nil"/>
              <w:bottom w:val="nil"/>
              <w:right w:val="nil"/>
            </w:tcBorders>
          </w:tcPr>
          <w:p w14:paraId="3E782542" w14:textId="77777777" w:rsidR="00772BDC" w:rsidRDefault="006375EE">
            <w:pPr>
              <w:spacing w:after="0" w:line="259" w:lineRule="auto"/>
              <w:ind w:left="0" w:firstLine="0"/>
            </w:pPr>
            <w:r>
              <w:t xml:space="preserve">Section 3. </w:t>
            </w:r>
          </w:p>
        </w:tc>
        <w:tc>
          <w:tcPr>
            <w:tcW w:w="7957" w:type="dxa"/>
            <w:tcBorders>
              <w:top w:val="nil"/>
              <w:left w:val="nil"/>
              <w:bottom w:val="nil"/>
              <w:right w:val="nil"/>
            </w:tcBorders>
            <w:vAlign w:val="center"/>
          </w:tcPr>
          <w:p w14:paraId="223A3350" w14:textId="77777777" w:rsidR="00772BDC" w:rsidRDefault="006375EE">
            <w:pPr>
              <w:spacing w:after="0" w:line="259" w:lineRule="auto"/>
              <w:ind w:left="0" w:firstLine="0"/>
            </w:pPr>
            <w:r>
              <w:t>The Board of Directors shall meet at least quarterly</w:t>
            </w:r>
            <w:proofErr w:type="gramStart"/>
            <w:r>
              <w:t xml:space="preserve">.  </w:t>
            </w:r>
            <w:proofErr w:type="gramEnd"/>
            <w:r>
              <w:t>The Board of Directors meeting in the first quarter of the Associational year shall be an Annual Planning Retreat which the officers of the Sections and Round Tables and all Committee members shall attend</w:t>
            </w:r>
            <w:proofErr w:type="gramStart"/>
            <w:r>
              <w:t xml:space="preserve">.  </w:t>
            </w:r>
            <w:proofErr w:type="gramEnd"/>
            <w:r>
              <w:t>Additional meetings may be held at the call of the President or upon the request of the Board</w:t>
            </w:r>
            <w:proofErr w:type="gramStart"/>
            <w:r>
              <w:t xml:space="preserve">.  </w:t>
            </w:r>
            <w:proofErr w:type="gramEnd"/>
            <w:r>
              <w:t xml:space="preserve"> </w:t>
            </w:r>
          </w:p>
        </w:tc>
      </w:tr>
      <w:tr w:rsidR="00772BDC" w14:paraId="62FD1877" w14:textId="77777777">
        <w:trPr>
          <w:trHeight w:val="337"/>
        </w:trPr>
        <w:tc>
          <w:tcPr>
            <w:tcW w:w="1440" w:type="dxa"/>
            <w:tcBorders>
              <w:top w:val="nil"/>
              <w:left w:val="nil"/>
              <w:bottom w:val="nil"/>
              <w:right w:val="nil"/>
            </w:tcBorders>
            <w:vAlign w:val="bottom"/>
          </w:tcPr>
          <w:p w14:paraId="05836D6A" w14:textId="77777777" w:rsidR="00772BDC" w:rsidRDefault="006375EE">
            <w:pPr>
              <w:spacing w:after="0" w:line="259" w:lineRule="auto"/>
              <w:ind w:left="0" w:firstLine="0"/>
            </w:pPr>
            <w:r>
              <w:t xml:space="preserve">Section 4. </w:t>
            </w:r>
          </w:p>
        </w:tc>
        <w:tc>
          <w:tcPr>
            <w:tcW w:w="7957" w:type="dxa"/>
            <w:tcBorders>
              <w:top w:val="nil"/>
              <w:left w:val="nil"/>
              <w:bottom w:val="nil"/>
              <w:right w:val="nil"/>
            </w:tcBorders>
            <w:vAlign w:val="bottom"/>
          </w:tcPr>
          <w:p w14:paraId="1E0939DA" w14:textId="77777777" w:rsidR="00772BDC" w:rsidRDefault="006375EE">
            <w:pPr>
              <w:spacing w:after="0" w:line="259" w:lineRule="auto"/>
              <w:ind w:left="0" w:firstLine="0"/>
            </w:pPr>
            <w:proofErr w:type="gramStart"/>
            <w:r>
              <w:t>A majority of</w:t>
            </w:r>
            <w:proofErr w:type="gramEnd"/>
            <w:r>
              <w:t xml:space="preserve"> the Board of Directors shall constitute quorum. </w:t>
            </w:r>
          </w:p>
        </w:tc>
      </w:tr>
    </w:tbl>
    <w:p w14:paraId="22A076E2" w14:textId="77777777" w:rsidR="00772BDC" w:rsidRDefault="006375EE">
      <w:pPr>
        <w:pStyle w:val="Heading1"/>
        <w:spacing w:after="172"/>
        <w:ind w:left="-2"/>
      </w:pPr>
      <w:r>
        <w:t xml:space="preserve">Article </w:t>
      </w:r>
      <w:proofErr w:type="gramStart"/>
      <w:r>
        <w:t xml:space="preserve">X.  </w:t>
      </w:r>
      <w:proofErr w:type="gramEnd"/>
      <w:r>
        <w:t xml:space="preserve">American Library Association Councilor </w:t>
      </w:r>
    </w:p>
    <w:p w14:paraId="00FD73ED" w14:textId="77777777" w:rsidR="00772BDC" w:rsidRDefault="006375EE">
      <w:pPr>
        <w:tabs>
          <w:tab w:val="center" w:pos="4965"/>
        </w:tabs>
        <w:spacing w:after="0"/>
        <w:ind w:left="0" w:firstLine="0"/>
      </w:pPr>
      <w:r>
        <w:t xml:space="preserve">Section 1. </w:t>
      </w:r>
      <w:r>
        <w:tab/>
        <w:t>The ALA Councilor is elected by the entire membership of the Association</w:t>
      </w:r>
      <w:proofErr w:type="gramStart"/>
      <w:r>
        <w:t xml:space="preserve">.  </w:t>
      </w:r>
      <w:proofErr w:type="gramEnd"/>
      <w:r>
        <w:t xml:space="preserve">The </w:t>
      </w:r>
    </w:p>
    <w:p w14:paraId="16550AF0" w14:textId="584000A8" w:rsidR="00772BDC" w:rsidRDefault="006375EE">
      <w:pPr>
        <w:ind w:left="1452"/>
      </w:pPr>
      <w:r>
        <w:lastRenderedPageBreak/>
        <w:t>Nominating Committee selects the candidate(s) who holds membership in the American Library Association</w:t>
      </w:r>
      <w:proofErr w:type="gramStart"/>
      <w:r>
        <w:t xml:space="preserve">.  </w:t>
      </w:r>
      <w:proofErr w:type="gramEnd"/>
      <w:r>
        <w:t>One candidate may be selected for inclusion on the Association’s slate of officers</w:t>
      </w:r>
      <w:proofErr w:type="gramStart"/>
      <w:r>
        <w:t xml:space="preserve">.  </w:t>
      </w:r>
      <w:proofErr w:type="gramEnd"/>
    </w:p>
    <w:p w14:paraId="579169BC" w14:textId="77777777" w:rsidR="00772BDC" w:rsidRDefault="006375EE">
      <w:pPr>
        <w:spacing w:after="170"/>
        <w:ind w:left="1452"/>
      </w:pPr>
      <w:r>
        <w:t>The ALA Councilor is elected for a three-year term, beginning immediately</w:t>
      </w:r>
      <w:proofErr w:type="gramStart"/>
      <w:r>
        <w:t xml:space="preserve">.  </w:t>
      </w:r>
      <w:proofErr w:type="gramEnd"/>
      <w:r>
        <w:t xml:space="preserve">In the event the ALA Councilor is unable to fulfill his/her term, the President appoints an individual who is a member of the ALA to serve until an election can </w:t>
      </w:r>
      <w:proofErr w:type="gramStart"/>
      <w:r>
        <w:t>be held</w:t>
      </w:r>
      <w:proofErr w:type="gramEnd"/>
      <w:r>
        <w:t xml:space="preserve"> to fill the unexpired term. </w:t>
      </w:r>
    </w:p>
    <w:p w14:paraId="009240C2" w14:textId="77777777" w:rsidR="00772BDC" w:rsidRDefault="006375EE">
      <w:pPr>
        <w:tabs>
          <w:tab w:val="center" w:pos="2597"/>
        </w:tabs>
        <w:spacing w:after="209"/>
        <w:ind w:left="0" w:firstLine="0"/>
      </w:pPr>
      <w:r>
        <w:t xml:space="preserve">Section 3. </w:t>
      </w:r>
      <w:r>
        <w:tab/>
        <w:t xml:space="preserve">Specific duties shall be to: </w:t>
      </w:r>
    </w:p>
    <w:p w14:paraId="05CAFA0B" w14:textId="77777777" w:rsidR="00772BDC" w:rsidRDefault="006375EE">
      <w:pPr>
        <w:numPr>
          <w:ilvl w:val="0"/>
          <w:numId w:val="4"/>
        </w:numPr>
        <w:ind w:left="1801" w:hanging="360"/>
      </w:pPr>
      <w:r>
        <w:t>Represent the South Carolina Library Association at Council meetings of the American Library Association</w:t>
      </w:r>
      <w:proofErr w:type="gramStart"/>
      <w:r>
        <w:t xml:space="preserve">.  </w:t>
      </w:r>
      <w:proofErr w:type="gramEnd"/>
      <w:r>
        <w:t xml:space="preserve">Travel </w:t>
      </w:r>
      <w:proofErr w:type="gramStart"/>
      <w:r>
        <w:t>is typically required</w:t>
      </w:r>
      <w:proofErr w:type="gramEnd"/>
      <w:r>
        <w:t xml:space="preserve">. </w:t>
      </w:r>
    </w:p>
    <w:p w14:paraId="56E727E0" w14:textId="77777777" w:rsidR="00772BDC" w:rsidRDefault="006375EE">
      <w:pPr>
        <w:numPr>
          <w:ilvl w:val="0"/>
          <w:numId w:val="4"/>
        </w:numPr>
        <w:ind w:left="1801" w:hanging="360"/>
      </w:pPr>
      <w:r>
        <w:t>Consider questions submitted through ALA mailings and at Council meetings in the light of the best interest of the State as a whole</w:t>
      </w:r>
      <w:proofErr w:type="gramStart"/>
      <w:r>
        <w:t xml:space="preserve">.  </w:t>
      </w:r>
      <w:proofErr w:type="gramEnd"/>
      <w:r>
        <w:t xml:space="preserve">Reports controversial matters to the Board of Directors of SCLA immediately. </w:t>
      </w:r>
    </w:p>
    <w:p w14:paraId="7CF1A454" w14:textId="77777777" w:rsidR="00772BDC" w:rsidRDefault="006375EE">
      <w:pPr>
        <w:numPr>
          <w:ilvl w:val="0"/>
          <w:numId w:val="4"/>
        </w:numPr>
        <w:ind w:left="1801" w:hanging="360"/>
      </w:pPr>
      <w:r>
        <w:t xml:space="preserve">Attend and participate in meetings of the Board of Directors of SCLA </w:t>
      </w:r>
      <w:proofErr w:type="gramStart"/>
      <w:r>
        <w:t>in order to</w:t>
      </w:r>
      <w:proofErr w:type="gramEnd"/>
      <w:r>
        <w:t xml:space="preserve"> represent the interest of the Association at ALA Council meetings. </w:t>
      </w:r>
    </w:p>
    <w:p w14:paraId="5D3A374E" w14:textId="77777777" w:rsidR="00772BDC" w:rsidRDefault="006375EE">
      <w:pPr>
        <w:numPr>
          <w:ilvl w:val="0"/>
          <w:numId w:val="4"/>
        </w:numPr>
        <w:ind w:left="1801" w:hanging="360"/>
      </w:pPr>
      <w:r>
        <w:t xml:space="preserve">Report briefly at each SCLA Board of Directors meeting. </w:t>
      </w:r>
    </w:p>
    <w:p w14:paraId="1D6890DE" w14:textId="77777777" w:rsidR="00772BDC" w:rsidRDefault="006375EE">
      <w:pPr>
        <w:numPr>
          <w:ilvl w:val="0"/>
          <w:numId w:val="4"/>
        </w:numPr>
        <w:spacing w:after="155"/>
        <w:ind w:left="1801" w:hanging="360"/>
      </w:pPr>
      <w:r>
        <w:t>Submit a typed annual report electronically to the Secretary of the Association and an oral report to the annual business meeting, if requested</w:t>
      </w:r>
      <w:proofErr w:type="gramStart"/>
      <w:r>
        <w:t xml:space="preserve">.  </w:t>
      </w:r>
      <w:proofErr w:type="gramEnd"/>
      <w:r>
        <w:t>The report covers the main subjects discussed by the Council and the action taken</w:t>
      </w:r>
      <w:proofErr w:type="gramStart"/>
      <w:r>
        <w:t xml:space="preserve">.  </w:t>
      </w:r>
      <w:proofErr w:type="gramEnd"/>
      <w:r>
        <w:t xml:space="preserve">Any decision affecting or requiring action taken by the South Carolina Library Association is to </w:t>
      </w:r>
      <w:proofErr w:type="gramStart"/>
      <w:r>
        <w:t>be fully reported</w:t>
      </w:r>
      <w:proofErr w:type="gramEnd"/>
      <w:r>
        <w:t xml:space="preserve">. </w:t>
      </w:r>
    </w:p>
    <w:p w14:paraId="4F8A4CD8" w14:textId="0156C918" w:rsidR="00772BDC" w:rsidRDefault="006375EE">
      <w:pPr>
        <w:pStyle w:val="Heading1"/>
        <w:ind w:left="-2"/>
      </w:pPr>
      <w:r>
        <w:t xml:space="preserve">Article XI. </w:t>
      </w:r>
      <w:r w:rsidR="00A223F9">
        <w:t>Executive Director</w:t>
      </w:r>
      <w:r>
        <w:t xml:space="preserve"> </w:t>
      </w:r>
    </w:p>
    <w:tbl>
      <w:tblPr>
        <w:tblStyle w:val="TableGrid"/>
        <w:tblW w:w="9379" w:type="dxa"/>
        <w:tblInd w:w="0" w:type="dxa"/>
        <w:tblLook w:val="04A0" w:firstRow="1" w:lastRow="0" w:firstColumn="1" w:lastColumn="0" w:noHBand="0" w:noVBand="1"/>
      </w:tblPr>
      <w:tblGrid>
        <w:gridCol w:w="1440"/>
        <w:gridCol w:w="7939"/>
      </w:tblGrid>
      <w:tr w:rsidR="00772BDC" w14:paraId="2E616100" w14:textId="77777777">
        <w:trPr>
          <w:trHeight w:val="627"/>
        </w:trPr>
        <w:tc>
          <w:tcPr>
            <w:tcW w:w="1440" w:type="dxa"/>
            <w:tcBorders>
              <w:top w:val="nil"/>
              <w:left w:val="nil"/>
              <w:bottom w:val="nil"/>
              <w:right w:val="nil"/>
            </w:tcBorders>
          </w:tcPr>
          <w:p w14:paraId="07B2DD27" w14:textId="77777777" w:rsidR="00772BDC" w:rsidRDefault="006375EE">
            <w:pPr>
              <w:spacing w:after="0" w:line="259" w:lineRule="auto"/>
              <w:ind w:left="1" w:firstLine="0"/>
            </w:pPr>
            <w:r>
              <w:t xml:space="preserve">Section 1. </w:t>
            </w:r>
          </w:p>
        </w:tc>
        <w:tc>
          <w:tcPr>
            <w:tcW w:w="7939" w:type="dxa"/>
            <w:tcBorders>
              <w:top w:val="nil"/>
              <w:left w:val="nil"/>
              <w:bottom w:val="nil"/>
              <w:right w:val="nil"/>
            </w:tcBorders>
          </w:tcPr>
          <w:p w14:paraId="73DADD1C" w14:textId="7171E11A" w:rsidR="00772BDC" w:rsidRDefault="006375EE">
            <w:pPr>
              <w:spacing w:after="0" w:line="259" w:lineRule="auto"/>
              <w:ind w:left="1" w:firstLine="0"/>
            </w:pPr>
            <w:r>
              <w:t xml:space="preserve">The </w:t>
            </w:r>
            <w:r w:rsidR="00A223F9">
              <w:t>Executive Director</w:t>
            </w:r>
            <w:r>
              <w:t xml:space="preserve"> shall </w:t>
            </w:r>
            <w:proofErr w:type="gramStart"/>
            <w:r>
              <w:t>be appointed</w:t>
            </w:r>
            <w:proofErr w:type="gramEnd"/>
            <w:r>
              <w:t xml:space="preserve"> under an annual (renewable) contract by the Executive Committee. </w:t>
            </w:r>
          </w:p>
        </w:tc>
      </w:tr>
      <w:tr w:rsidR="00772BDC" w14:paraId="7BEFC6FD" w14:textId="77777777">
        <w:trPr>
          <w:trHeight w:val="1030"/>
        </w:trPr>
        <w:tc>
          <w:tcPr>
            <w:tcW w:w="1440" w:type="dxa"/>
            <w:tcBorders>
              <w:top w:val="nil"/>
              <w:left w:val="nil"/>
              <w:bottom w:val="nil"/>
              <w:right w:val="nil"/>
            </w:tcBorders>
          </w:tcPr>
          <w:p w14:paraId="68D31124" w14:textId="77777777" w:rsidR="00772BDC" w:rsidRDefault="006375EE">
            <w:pPr>
              <w:spacing w:after="0" w:line="259" w:lineRule="auto"/>
              <w:ind w:left="1" w:firstLine="0"/>
            </w:pPr>
            <w:r>
              <w:t xml:space="preserve">Section 2. </w:t>
            </w:r>
          </w:p>
        </w:tc>
        <w:tc>
          <w:tcPr>
            <w:tcW w:w="7939" w:type="dxa"/>
            <w:tcBorders>
              <w:top w:val="nil"/>
              <w:left w:val="nil"/>
              <w:bottom w:val="nil"/>
              <w:right w:val="nil"/>
            </w:tcBorders>
            <w:vAlign w:val="center"/>
          </w:tcPr>
          <w:p w14:paraId="0445919C" w14:textId="75DC16E9" w:rsidR="00772BDC" w:rsidRDefault="006375EE">
            <w:pPr>
              <w:spacing w:after="0" w:line="259" w:lineRule="auto"/>
              <w:ind w:left="0" w:firstLine="0"/>
            </w:pPr>
            <w:r>
              <w:t xml:space="preserve">The </w:t>
            </w:r>
            <w:r w:rsidR="00A223F9">
              <w:t>Executive Director</w:t>
            </w:r>
            <w:r>
              <w:t xml:space="preserve"> shall serve the Association until the Executive Committee determines that services </w:t>
            </w:r>
            <w:proofErr w:type="gramStart"/>
            <w:r>
              <w:t>are no longer needed</w:t>
            </w:r>
            <w:proofErr w:type="gramEnd"/>
            <w:r>
              <w:t xml:space="preserve">, or until the association management firm terminates the contract. </w:t>
            </w:r>
          </w:p>
        </w:tc>
      </w:tr>
      <w:tr w:rsidR="00772BDC" w14:paraId="0C542129" w14:textId="77777777">
        <w:trPr>
          <w:trHeight w:val="450"/>
        </w:trPr>
        <w:tc>
          <w:tcPr>
            <w:tcW w:w="1440" w:type="dxa"/>
            <w:tcBorders>
              <w:top w:val="nil"/>
              <w:left w:val="nil"/>
              <w:bottom w:val="nil"/>
              <w:right w:val="nil"/>
            </w:tcBorders>
            <w:vAlign w:val="center"/>
          </w:tcPr>
          <w:p w14:paraId="38B1D664" w14:textId="77777777" w:rsidR="00772BDC" w:rsidRDefault="006375EE">
            <w:pPr>
              <w:spacing w:after="0" w:line="259" w:lineRule="auto"/>
              <w:ind w:left="0" w:firstLine="0"/>
            </w:pPr>
            <w:r>
              <w:t xml:space="preserve">Section 3. </w:t>
            </w:r>
          </w:p>
        </w:tc>
        <w:tc>
          <w:tcPr>
            <w:tcW w:w="7939" w:type="dxa"/>
            <w:tcBorders>
              <w:top w:val="nil"/>
              <w:left w:val="nil"/>
              <w:bottom w:val="nil"/>
              <w:right w:val="nil"/>
            </w:tcBorders>
            <w:vAlign w:val="center"/>
          </w:tcPr>
          <w:p w14:paraId="197A852F" w14:textId="097931DB" w:rsidR="00772BDC" w:rsidRDefault="006375EE">
            <w:pPr>
              <w:spacing w:after="0" w:line="259" w:lineRule="auto"/>
              <w:ind w:left="0" w:firstLine="0"/>
            </w:pPr>
            <w:proofErr w:type="gramStart"/>
            <w:r>
              <w:t xml:space="preserve">The salary of the </w:t>
            </w:r>
            <w:r w:rsidR="00A223F9">
              <w:t>Executive Director</w:t>
            </w:r>
            <w:r>
              <w:t xml:space="preserve"> shall be determined by the Executive Committee</w:t>
            </w:r>
            <w:proofErr w:type="gramEnd"/>
            <w:r>
              <w:t xml:space="preserve">. </w:t>
            </w:r>
          </w:p>
        </w:tc>
      </w:tr>
      <w:tr w:rsidR="00772BDC" w14:paraId="343C5101" w14:textId="77777777">
        <w:trPr>
          <w:trHeight w:val="1319"/>
        </w:trPr>
        <w:tc>
          <w:tcPr>
            <w:tcW w:w="1440" w:type="dxa"/>
            <w:tcBorders>
              <w:top w:val="nil"/>
              <w:left w:val="nil"/>
              <w:bottom w:val="nil"/>
              <w:right w:val="nil"/>
            </w:tcBorders>
          </w:tcPr>
          <w:p w14:paraId="1288E782" w14:textId="77777777" w:rsidR="00772BDC" w:rsidRDefault="006375EE">
            <w:pPr>
              <w:spacing w:after="0" w:line="259" w:lineRule="auto"/>
              <w:ind w:left="0" w:firstLine="0"/>
            </w:pPr>
            <w:r>
              <w:t xml:space="preserve">Section 4. </w:t>
            </w:r>
          </w:p>
        </w:tc>
        <w:tc>
          <w:tcPr>
            <w:tcW w:w="7939" w:type="dxa"/>
            <w:tcBorders>
              <w:top w:val="nil"/>
              <w:left w:val="nil"/>
              <w:bottom w:val="nil"/>
              <w:right w:val="nil"/>
            </w:tcBorders>
            <w:vAlign w:val="center"/>
          </w:tcPr>
          <w:p w14:paraId="29260FE3" w14:textId="330927B2" w:rsidR="00772BDC" w:rsidRDefault="006375EE">
            <w:pPr>
              <w:spacing w:after="0" w:line="259" w:lineRule="auto"/>
              <w:ind w:left="0" w:firstLine="0"/>
            </w:pPr>
            <w:r>
              <w:t xml:space="preserve">The duties of the </w:t>
            </w:r>
            <w:r w:rsidR="00A223F9">
              <w:t>Executive Director</w:t>
            </w:r>
            <w:r>
              <w:t xml:space="preserve"> shall be determined by the Executive Committee</w:t>
            </w:r>
            <w:proofErr w:type="gramStart"/>
            <w:r>
              <w:t xml:space="preserve">.  </w:t>
            </w:r>
            <w:proofErr w:type="gramEnd"/>
            <w:r>
              <w:t>They shall include responsibility for all monies of the Association, payment of bills, and management of membership lists</w:t>
            </w:r>
            <w:proofErr w:type="gramStart"/>
            <w:r>
              <w:t xml:space="preserve">.  </w:t>
            </w:r>
            <w:proofErr w:type="gramEnd"/>
            <w:r>
              <w:t xml:space="preserve">Further duties shall </w:t>
            </w:r>
            <w:proofErr w:type="gramStart"/>
            <w:r>
              <w:t>be outlined</w:t>
            </w:r>
            <w:proofErr w:type="gramEnd"/>
            <w:r>
              <w:t xml:space="preserve"> in the SCLA Handbook. </w:t>
            </w:r>
          </w:p>
        </w:tc>
      </w:tr>
      <w:tr w:rsidR="00772BDC" w14:paraId="18F88151" w14:textId="77777777">
        <w:trPr>
          <w:trHeight w:val="627"/>
        </w:trPr>
        <w:tc>
          <w:tcPr>
            <w:tcW w:w="1440" w:type="dxa"/>
            <w:tcBorders>
              <w:top w:val="nil"/>
              <w:left w:val="nil"/>
              <w:bottom w:val="nil"/>
              <w:right w:val="nil"/>
            </w:tcBorders>
          </w:tcPr>
          <w:p w14:paraId="08FC6F87" w14:textId="77777777" w:rsidR="00772BDC" w:rsidRDefault="006375EE">
            <w:pPr>
              <w:spacing w:after="0" w:line="259" w:lineRule="auto"/>
              <w:ind w:left="0" w:firstLine="0"/>
            </w:pPr>
            <w:r>
              <w:t xml:space="preserve">Section 5. </w:t>
            </w:r>
          </w:p>
        </w:tc>
        <w:tc>
          <w:tcPr>
            <w:tcW w:w="7939" w:type="dxa"/>
            <w:tcBorders>
              <w:top w:val="nil"/>
              <w:left w:val="nil"/>
              <w:bottom w:val="nil"/>
              <w:right w:val="nil"/>
            </w:tcBorders>
            <w:vAlign w:val="bottom"/>
          </w:tcPr>
          <w:p w14:paraId="574F518D" w14:textId="40D97060" w:rsidR="00772BDC" w:rsidRDefault="006375EE">
            <w:pPr>
              <w:spacing w:after="0" w:line="259" w:lineRule="auto"/>
              <w:ind w:left="0" w:firstLine="0"/>
            </w:pPr>
            <w:r>
              <w:t xml:space="preserve">The Executive Committee shall review annually, in Executive Session, the activities, duties, and responsibilities of the </w:t>
            </w:r>
            <w:r w:rsidR="00A223F9">
              <w:t>Executive Director</w:t>
            </w:r>
            <w:r>
              <w:t xml:space="preserve">. </w:t>
            </w:r>
          </w:p>
        </w:tc>
      </w:tr>
    </w:tbl>
    <w:p w14:paraId="1085B3E8" w14:textId="77777777" w:rsidR="00772BDC" w:rsidRDefault="006375EE">
      <w:pPr>
        <w:pStyle w:val="Heading1"/>
        <w:spacing w:after="175"/>
        <w:ind w:left="-2"/>
      </w:pPr>
      <w:r>
        <w:t xml:space="preserve">Article XII.  Sections </w:t>
      </w:r>
    </w:p>
    <w:p w14:paraId="74537696" w14:textId="77777777" w:rsidR="00772BDC" w:rsidRDefault="006375EE">
      <w:pPr>
        <w:tabs>
          <w:tab w:val="center" w:pos="3034"/>
        </w:tabs>
        <w:spacing w:after="221"/>
        <w:ind w:left="0" w:firstLine="0"/>
      </w:pPr>
      <w:r>
        <w:t xml:space="preserve">Section 1. </w:t>
      </w:r>
      <w:r>
        <w:tab/>
        <w:t xml:space="preserve">Sections of the Association shall be: </w:t>
      </w:r>
    </w:p>
    <w:p w14:paraId="40F9583F" w14:textId="77777777" w:rsidR="00772BDC" w:rsidRDefault="006375EE">
      <w:pPr>
        <w:numPr>
          <w:ilvl w:val="0"/>
          <w:numId w:val="5"/>
        </w:numPr>
        <w:ind w:hanging="360"/>
      </w:pPr>
      <w:r>
        <w:t xml:space="preserve">College and University </w:t>
      </w:r>
    </w:p>
    <w:p w14:paraId="38BB3730" w14:textId="77777777" w:rsidR="00772BDC" w:rsidRDefault="006375EE">
      <w:pPr>
        <w:numPr>
          <w:ilvl w:val="0"/>
          <w:numId w:val="5"/>
        </w:numPr>
        <w:ind w:hanging="360"/>
      </w:pPr>
      <w:r>
        <w:lastRenderedPageBreak/>
        <w:t xml:space="preserve">Library Management </w:t>
      </w:r>
    </w:p>
    <w:p w14:paraId="0140FF2A" w14:textId="77777777" w:rsidR="00772BDC" w:rsidRDefault="006375EE">
      <w:pPr>
        <w:numPr>
          <w:ilvl w:val="0"/>
          <w:numId w:val="5"/>
        </w:numPr>
        <w:ind w:hanging="360"/>
      </w:pPr>
      <w:r>
        <w:t xml:space="preserve">Public Library </w:t>
      </w:r>
    </w:p>
    <w:p w14:paraId="35898FC0" w14:textId="77777777" w:rsidR="00772BDC" w:rsidRDefault="006375EE">
      <w:pPr>
        <w:numPr>
          <w:ilvl w:val="0"/>
          <w:numId w:val="5"/>
        </w:numPr>
        <w:spacing w:after="24"/>
        <w:ind w:hanging="360"/>
      </w:pPr>
      <w:r>
        <w:t xml:space="preserve">Public Services </w:t>
      </w:r>
    </w:p>
    <w:p w14:paraId="795C9A01" w14:textId="77777777" w:rsidR="00772BDC" w:rsidRDefault="006375EE">
      <w:pPr>
        <w:numPr>
          <w:ilvl w:val="0"/>
          <w:numId w:val="5"/>
        </w:numPr>
        <w:ind w:hanging="360"/>
      </w:pPr>
      <w:r>
        <w:t xml:space="preserve">Youth Services </w:t>
      </w:r>
    </w:p>
    <w:p w14:paraId="708D1B2F" w14:textId="77777777" w:rsidR="00772BDC" w:rsidRDefault="006375EE">
      <w:pPr>
        <w:numPr>
          <w:ilvl w:val="0"/>
          <w:numId w:val="5"/>
        </w:numPr>
        <w:spacing w:after="0"/>
        <w:ind w:hanging="360"/>
      </w:pPr>
      <w:r>
        <w:t xml:space="preserve">Technical Services </w:t>
      </w:r>
    </w:p>
    <w:tbl>
      <w:tblPr>
        <w:tblStyle w:val="TableGrid"/>
        <w:tblW w:w="9340" w:type="dxa"/>
        <w:tblInd w:w="0" w:type="dxa"/>
        <w:tblLook w:val="04A0" w:firstRow="1" w:lastRow="0" w:firstColumn="1" w:lastColumn="0" w:noHBand="0" w:noVBand="1"/>
      </w:tblPr>
      <w:tblGrid>
        <w:gridCol w:w="1440"/>
        <w:gridCol w:w="7900"/>
      </w:tblGrid>
      <w:tr w:rsidR="00772BDC" w14:paraId="1FA1A942" w14:textId="77777777">
        <w:trPr>
          <w:trHeight w:val="247"/>
        </w:trPr>
        <w:tc>
          <w:tcPr>
            <w:tcW w:w="1440" w:type="dxa"/>
            <w:tcBorders>
              <w:top w:val="nil"/>
              <w:left w:val="nil"/>
              <w:bottom w:val="nil"/>
              <w:right w:val="nil"/>
            </w:tcBorders>
          </w:tcPr>
          <w:p w14:paraId="7058DFF8" w14:textId="77777777" w:rsidR="00772BDC" w:rsidRDefault="006375EE">
            <w:pPr>
              <w:spacing w:after="0" w:line="259" w:lineRule="auto"/>
              <w:ind w:left="2" w:firstLine="0"/>
            </w:pPr>
            <w:r>
              <w:t xml:space="preserve"> </w:t>
            </w:r>
          </w:p>
        </w:tc>
        <w:tc>
          <w:tcPr>
            <w:tcW w:w="7900" w:type="dxa"/>
            <w:tcBorders>
              <w:top w:val="nil"/>
              <w:left w:val="nil"/>
              <w:bottom w:val="nil"/>
              <w:right w:val="nil"/>
            </w:tcBorders>
          </w:tcPr>
          <w:p w14:paraId="1C951DB7" w14:textId="77777777" w:rsidR="00772BDC" w:rsidRDefault="00772BDC">
            <w:pPr>
              <w:spacing w:after="160" w:line="259" w:lineRule="auto"/>
              <w:ind w:left="0" w:firstLine="0"/>
            </w:pPr>
          </w:p>
        </w:tc>
      </w:tr>
      <w:tr w:rsidR="00772BDC" w14:paraId="29ED2F32" w14:textId="77777777">
        <w:trPr>
          <w:trHeight w:val="804"/>
        </w:trPr>
        <w:tc>
          <w:tcPr>
            <w:tcW w:w="1440" w:type="dxa"/>
            <w:tcBorders>
              <w:top w:val="nil"/>
              <w:left w:val="nil"/>
              <w:bottom w:val="nil"/>
              <w:right w:val="nil"/>
            </w:tcBorders>
          </w:tcPr>
          <w:p w14:paraId="17E71029" w14:textId="77777777" w:rsidR="00772BDC" w:rsidRDefault="006375EE">
            <w:pPr>
              <w:spacing w:after="244" w:line="259" w:lineRule="auto"/>
              <w:ind w:left="2" w:firstLine="0"/>
            </w:pPr>
            <w:r>
              <w:t xml:space="preserve">Section 2. </w:t>
            </w:r>
          </w:p>
          <w:p w14:paraId="1663BDCD" w14:textId="77777777" w:rsidR="00772BDC" w:rsidRDefault="006375EE">
            <w:pPr>
              <w:spacing w:after="0" w:line="259" w:lineRule="auto"/>
              <w:ind w:left="2" w:firstLine="0"/>
            </w:pPr>
            <w:r>
              <w:t xml:space="preserve"> </w:t>
            </w:r>
          </w:p>
        </w:tc>
        <w:tc>
          <w:tcPr>
            <w:tcW w:w="7900" w:type="dxa"/>
            <w:tcBorders>
              <w:top w:val="nil"/>
              <w:left w:val="nil"/>
              <w:bottom w:val="nil"/>
              <w:right w:val="nil"/>
            </w:tcBorders>
          </w:tcPr>
          <w:p w14:paraId="0B753133" w14:textId="77777777" w:rsidR="00772BDC" w:rsidRDefault="006375EE">
            <w:pPr>
              <w:spacing w:after="0" w:line="259" w:lineRule="auto"/>
              <w:ind w:left="2" w:firstLine="0"/>
            </w:pPr>
            <w:r>
              <w:t xml:space="preserve">An outline of the officers, duties, and responsibilities of the Sections shall </w:t>
            </w:r>
            <w:proofErr w:type="gramStart"/>
            <w:r>
              <w:t>be included</w:t>
            </w:r>
            <w:proofErr w:type="gramEnd"/>
            <w:r>
              <w:t xml:space="preserve"> in the SCLA Handbook. </w:t>
            </w:r>
          </w:p>
        </w:tc>
      </w:tr>
      <w:tr w:rsidR="00772BDC" w14:paraId="02E555B4" w14:textId="77777777">
        <w:trPr>
          <w:trHeight w:val="537"/>
        </w:trPr>
        <w:tc>
          <w:tcPr>
            <w:tcW w:w="1440" w:type="dxa"/>
            <w:tcBorders>
              <w:top w:val="nil"/>
              <w:left w:val="nil"/>
              <w:bottom w:val="nil"/>
              <w:right w:val="nil"/>
            </w:tcBorders>
          </w:tcPr>
          <w:p w14:paraId="0B385773" w14:textId="77777777" w:rsidR="00772BDC" w:rsidRDefault="006375EE">
            <w:pPr>
              <w:spacing w:after="0" w:line="259" w:lineRule="auto"/>
              <w:ind w:left="2" w:firstLine="0"/>
            </w:pPr>
            <w:r>
              <w:t xml:space="preserve">Section 3. </w:t>
            </w:r>
          </w:p>
          <w:p w14:paraId="0B7F98CB" w14:textId="77777777" w:rsidR="00772BDC" w:rsidRDefault="006375EE">
            <w:pPr>
              <w:spacing w:after="0" w:line="259" w:lineRule="auto"/>
              <w:ind w:left="1" w:firstLine="0"/>
            </w:pPr>
            <w:r>
              <w:t xml:space="preserve"> </w:t>
            </w:r>
          </w:p>
        </w:tc>
        <w:tc>
          <w:tcPr>
            <w:tcW w:w="7900" w:type="dxa"/>
            <w:tcBorders>
              <w:top w:val="nil"/>
              <w:left w:val="nil"/>
              <w:bottom w:val="nil"/>
              <w:right w:val="nil"/>
            </w:tcBorders>
          </w:tcPr>
          <w:p w14:paraId="39155832" w14:textId="77777777" w:rsidR="00772BDC" w:rsidRDefault="006375EE">
            <w:pPr>
              <w:spacing w:after="0" w:line="259" w:lineRule="auto"/>
              <w:ind w:left="2" w:firstLine="0"/>
            </w:pPr>
            <w:r>
              <w:t xml:space="preserve">Each Section shall maintain membership of at least thirty members. </w:t>
            </w:r>
          </w:p>
        </w:tc>
      </w:tr>
      <w:tr w:rsidR="00772BDC" w14:paraId="548D6EDB" w14:textId="77777777">
        <w:trPr>
          <w:trHeight w:val="1075"/>
        </w:trPr>
        <w:tc>
          <w:tcPr>
            <w:tcW w:w="1440" w:type="dxa"/>
            <w:tcBorders>
              <w:top w:val="nil"/>
              <w:left w:val="nil"/>
              <w:bottom w:val="nil"/>
              <w:right w:val="nil"/>
            </w:tcBorders>
          </w:tcPr>
          <w:p w14:paraId="33157E35" w14:textId="77777777" w:rsidR="00772BDC" w:rsidRDefault="006375EE">
            <w:pPr>
              <w:spacing w:after="515" w:line="259" w:lineRule="auto"/>
              <w:ind w:left="1" w:firstLine="0"/>
            </w:pPr>
            <w:r>
              <w:t xml:space="preserve">Section 4. </w:t>
            </w:r>
          </w:p>
          <w:p w14:paraId="5A978A5A" w14:textId="77777777" w:rsidR="00772BDC" w:rsidRDefault="006375EE">
            <w:pPr>
              <w:spacing w:after="0" w:line="259" w:lineRule="auto"/>
              <w:ind w:left="1" w:firstLine="0"/>
            </w:pPr>
            <w:r>
              <w:t xml:space="preserve"> </w:t>
            </w:r>
          </w:p>
        </w:tc>
        <w:tc>
          <w:tcPr>
            <w:tcW w:w="7900" w:type="dxa"/>
            <w:tcBorders>
              <w:top w:val="nil"/>
              <w:left w:val="nil"/>
              <w:bottom w:val="nil"/>
              <w:right w:val="nil"/>
            </w:tcBorders>
          </w:tcPr>
          <w:p w14:paraId="02A37A09" w14:textId="77777777" w:rsidR="00772BDC" w:rsidRDefault="006375EE">
            <w:pPr>
              <w:spacing w:after="0" w:line="259" w:lineRule="auto"/>
              <w:ind w:left="1" w:firstLine="0"/>
            </w:pPr>
            <w:r>
              <w:t>There may be subdivisions within the Sections to provide a forum for members with special interests</w:t>
            </w:r>
            <w:proofErr w:type="gramStart"/>
            <w:r>
              <w:t xml:space="preserve">.  </w:t>
            </w:r>
            <w:proofErr w:type="gramEnd"/>
            <w:r>
              <w:t xml:space="preserve">These groups shall be known as Interest Groups and shall exist at the discretion of the Sections. </w:t>
            </w:r>
          </w:p>
        </w:tc>
      </w:tr>
      <w:tr w:rsidR="00772BDC" w14:paraId="77C35E65" w14:textId="77777777">
        <w:trPr>
          <w:trHeight w:val="1610"/>
        </w:trPr>
        <w:tc>
          <w:tcPr>
            <w:tcW w:w="1440" w:type="dxa"/>
            <w:tcBorders>
              <w:top w:val="nil"/>
              <w:left w:val="nil"/>
              <w:bottom w:val="nil"/>
              <w:right w:val="nil"/>
            </w:tcBorders>
          </w:tcPr>
          <w:p w14:paraId="50E29B41" w14:textId="77777777" w:rsidR="00772BDC" w:rsidRDefault="006375EE">
            <w:pPr>
              <w:spacing w:after="1050" w:line="259" w:lineRule="auto"/>
              <w:ind w:left="1" w:firstLine="0"/>
            </w:pPr>
            <w:r>
              <w:t xml:space="preserve">Section 5. </w:t>
            </w:r>
          </w:p>
          <w:p w14:paraId="206AF956" w14:textId="77777777" w:rsidR="00772BDC" w:rsidRDefault="006375EE">
            <w:pPr>
              <w:spacing w:after="0" w:line="259" w:lineRule="auto"/>
              <w:ind w:left="1" w:firstLine="0"/>
            </w:pPr>
            <w:r>
              <w:t xml:space="preserve"> </w:t>
            </w:r>
          </w:p>
        </w:tc>
        <w:tc>
          <w:tcPr>
            <w:tcW w:w="7900" w:type="dxa"/>
            <w:tcBorders>
              <w:top w:val="nil"/>
              <w:left w:val="nil"/>
              <w:bottom w:val="nil"/>
              <w:right w:val="nil"/>
            </w:tcBorders>
          </w:tcPr>
          <w:p w14:paraId="42EC2139" w14:textId="77777777" w:rsidR="00772BDC" w:rsidRDefault="006375EE">
            <w:pPr>
              <w:spacing w:after="0" w:line="259" w:lineRule="auto"/>
              <w:ind w:left="1" w:firstLine="0"/>
            </w:pPr>
            <w:r>
              <w:t>Sections of the Association may be organized upon application to and approval of the Board of Directors</w:t>
            </w:r>
            <w:proofErr w:type="gramStart"/>
            <w:r>
              <w:t xml:space="preserve">.  </w:t>
            </w:r>
            <w:proofErr w:type="gramEnd"/>
            <w:r>
              <w:t>The application must include a petition signed by thirty members of the Association</w:t>
            </w:r>
            <w:proofErr w:type="gramStart"/>
            <w:r>
              <w:t xml:space="preserve">.  </w:t>
            </w:r>
            <w:proofErr w:type="gramEnd"/>
            <w:r>
              <w:t>Such organization will take place January 1 after approval by the Board of Directors</w:t>
            </w:r>
            <w:proofErr w:type="gramStart"/>
            <w:r>
              <w:t xml:space="preserve">.  </w:t>
            </w:r>
            <w:proofErr w:type="gramEnd"/>
            <w:r>
              <w:t xml:space="preserve">The Board of Directors will appoint an acting chair to serve until the next election. </w:t>
            </w:r>
          </w:p>
        </w:tc>
      </w:tr>
      <w:tr w:rsidR="00772BDC" w14:paraId="3141198B" w14:textId="77777777">
        <w:trPr>
          <w:trHeight w:val="1075"/>
        </w:trPr>
        <w:tc>
          <w:tcPr>
            <w:tcW w:w="1440" w:type="dxa"/>
            <w:tcBorders>
              <w:top w:val="nil"/>
              <w:left w:val="nil"/>
              <w:bottom w:val="nil"/>
              <w:right w:val="nil"/>
            </w:tcBorders>
          </w:tcPr>
          <w:p w14:paraId="1D094EF7" w14:textId="77777777" w:rsidR="00772BDC" w:rsidRDefault="006375EE">
            <w:pPr>
              <w:spacing w:after="515" w:line="259" w:lineRule="auto"/>
              <w:ind w:left="1" w:firstLine="0"/>
            </w:pPr>
            <w:r>
              <w:t xml:space="preserve">Section 6. </w:t>
            </w:r>
          </w:p>
          <w:p w14:paraId="09272064" w14:textId="77777777" w:rsidR="00772BDC" w:rsidRDefault="006375EE">
            <w:pPr>
              <w:spacing w:after="0" w:line="259" w:lineRule="auto"/>
              <w:ind w:left="0" w:firstLine="0"/>
            </w:pPr>
            <w:r>
              <w:t xml:space="preserve"> </w:t>
            </w:r>
          </w:p>
        </w:tc>
        <w:tc>
          <w:tcPr>
            <w:tcW w:w="7900" w:type="dxa"/>
            <w:tcBorders>
              <w:top w:val="nil"/>
              <w:left w:val="nil"/>
              <w:bottom w:val="nil"/>
              <w:right w:val="nil"/>
            </w:tcBorders>
          </w:tcPr>
          <w:p w14:paraId="3D125AD2" w14:textId="77777777" w:rsidR="00772BDC" w:rsidRDefault="006375EE">
            <w:pPr>
              <w:spacing w:after="0" w:line="259" w:lineRule="auto"/>
              <w:ind w:left="1" w:firstLine="0"/>
            </w:pPr>
            <w:r>
              <w:t xml:space="preserve">Sections may adopt bylaws, provided they do not conflict with the Bylaws of the </w:t>
            </w:r>
          </w:p>
          <w:p w14:paraId="0432F080" w14:textId="77777777" w:rsidR="00772BDC" w:rsidRDefault="006375EE">
            <w:pPr>
              <w:spacing w:after="0" w:line="259" w:lineRule="auto"/>
              <w:ind w:left="1" w:firstLine="0"/>
            </w:pPr>
            <w:r>
              <w:t>Association</w:t>
            </w:r>
            <w:proofErr w:type="gramStart"/>
            <w:r>
              <w:t xml:space="preserve">.  </w:t>
            </w:r>
            <w:proofErr w:type="gramEnd"/>
            <w:r>
              <w:t xml:space="preserve">These bylaws shall </w:t>
            </w:r>
            <w:proofErr w:type="gramStart"/>
            <w:r>
              <w:t>be submitted</w:t>
            </w:r>
            <w:proofErr w:type="gramEnd"/>
            <w:r>
              <w:t xml:space="preserve"> to the Association Bylaws and Procedures Committee for review and approval. </w:t>
            </w:r>
          </w:p>
        </w:tc>
      </w:tr>
      <w:tr w:rsidR="00772BDC" w14:paraId="4E648A11" w14:textId="77777777">
        <w:trPr>
          <w:trHeight w:val="1073"/>
        </w:trPr>
        <w:tc>
          <w:tcPr>
            <w:tcW w:w="1440" w:type="dxa"/>
            <w:tcBorders>
              <w:top w:val="nil"/>
              <w:left w:val="nil"/>
              <w:bottom w:val="nil"/>
              <w:right w:val="nil"/>
            </w:tcBorders>
          </w:tcPr>
          <w:p w14:paraId="297DC86F" w14:textId="77777777" w:rsidR="00772BDC" w:rsidRDefault="006375EE">
            <w:pPr>
              <w:spacing w:after="513" w:line="259" w:lineRule="auto"/>
              <w:ind w:left="0" w:firstLine="0"/>
            </w:pPr>
            <w:r>
              <w:t xml:space="preserve">Section 7. </w:t>
            </w:r>
          </w:p>
          <w:p w14:paraId="597F031E" w14:textId="77777777" w:rsidR="00772BDC" w:rsidRDefault="006375EE">
            <w:pPr>
              <w:spacing w:after="0" w:line="259" w:lineRule="auto"/>
              <w:ind w:left="0" w:firstLine="0"/>
            </w:pPr>
            <w:r>
              <w:t xml:space="preserve"> </w:t>
            </w:r>
          </w:p>
        </w:tc>
        <w:tc>
          <w:tcPr>
            <w:tcW w:w="7900" w:type="dxa"/>
            <w:tcBorders>
              <w:top w:val="nil"/>
              <w:left w:val="nil"/>
              <w:bottom w:val="nil"/>
              <w:right w:val="nil"/>
            </w:tcBorders>
          </w:tcPr>
          <w:p w14:paraId="78A789F6" w14:textId="77777777" w:rsidR="00772BDC" w:rsidRDefault="006375EE">
            <w:pPr>
              <w:spacing w:after="0" w:line="259" w:lineRule="auto"/>
              <w:ind w:left="0" w:firstLine="0"/>
            </w:pPr>
            <w:r>
              <w:t xml:space="preserve">If the membership of a Section </w:t>
            </w:r>
            <w:proofErr w:type="gramStart"/>
            <w:r>
              <w:t>drop</w:t>
            </w:r>
            <w:proofErr w:type="gramEnd"/>
            <w:r>
              <w:t xml:space="preserve"> below thirty for two consecutive years, the Board of Directors has the option of voting to drop the Section or to work with the Section for a period up to two years to increase the section membership. </w:t>
            </w:r>
          </w:p>
        </w:tc>
      </w:tr>
      <w:tr w:rsidR="00772BDC" w14:paraId="71B2C33B" w14:textId="77777777">
        <w:trPr>
          <w:trHeight w:val="806"/>
        </w:trPr>
        <w:tc>
          <w:tcPr>
            <w:tcW w:w="1440" w:type="dxa"/>
            <w:tcBorders>
              <w:top w:val="nil"/>
              <w:left w:val="nil"/>
              <w:bottom w:val="nil"/>
              <w:right w:val="nil"/>
            </w:tcBorders>
          </w:tcPr>
          <w:p w14:paraId="02119701" w14:textId="77777777" w:rsidR="00772BDC" w:rsidRDefault="006375EE">
            <w:pPr>
              <w:spacing w:after="246" w:line="259" w:lineRule="auto"/>
              <w:ind w:left="0" w:firstLine="0"/>
            </w:pPr>
            <w:r>
              <w:t xml:space="preserve">Section 8. </w:t>
            </w:r>
          </w:p>
          <w:p w14:paraId="77DAB942" w14:textId="77777777" w:rsidR="00772BDC" w:rsidRDefault="006375EE">
            <w:pPr>
              <w:spacing w:after="0" w:line="259" w:lineRule="auto"/>
              <w:ind w:left="0" w:firstLine="0"/>
            </w:pPr>
            <w:r>
              <w:t xml:space="preserve"> </w:t>
            </w:r>
          </w:p>
        </w:tc>
        <w:tc>
          <w:tcPr>
            <w:tcW w:w="7900" w:type="dxa"/>
            <w:tcBorders>
              <w:top w:val="nil"/>
              <w:left w:val="nil"/>
              <w:bottom w:val="nil"/>
              <w:right w:val="nil"/>
            </w:tcBorders>
          </w:tcPr>
          <w:p w14:paraId="1D020627" w14:textId="77777777" w:rsidR="00772BDC" w:rsidRDefault="006375EE">
            <w:pPr>
              <w:spacing w:after="0" w:line="259" w:lineRule="auto"/>
              <w:ind w:left="0" w:firstLine="0"/>
            </w:pPr>
            <w:r>
              <w:t xml:space="preserve">Each Section shall submit quarterly and annual reports on its activities, including a financial statement, to the Executive Committee. </w:t>
            </w:r>
          </w:p>
        </w:tc>
      </w:tr>
      <w:tr w:rsidR="00772BDC" w14:paraId="14E09D99" w14:textId="77777777">
        <w:trPr>
          <w:trHeight w:val="1053"/>
        </w:trPr>
        <w:tc>
          <w:tcPr>
            <w:tcW w:w="1440" w:type="dxa"/>
            <w:tcBorders>
              <w:top w:val="nil"/>
              <w:left w:val="nil"/>
              <w:bottom w:val="nil"/>
              <w:right w:val="nil"/>
            </w:tcBorders>
          </w:tcPr>
          <w:p w14:paraId="71F8B00F" w14:textId="77777777" w:rsidR="00772BDC" w:rsidRDefault="006375EE">
            <w:pPr>
              <w:spacing w:after="0" w:line="259" w:lineRule="auto"/>
              <w:ind w:left="0" w:firstLine="0"/>
            </w:pPr>
            <w:r>
              <w:t xml:space="preserve">Section 9. </w:t>
            </w:r>
          </w:p>
        </w:tc>
        <w:tc>
          <w:tcPr>
            <w:tcW w:w="7900" w:type="dxa"/>
            <w:tcBorders>
              <w:top w:val="nil"/>
              <w:left w:val="nil"/>
              <w:bottom w:val="nil"/>
              <w:right w:val="nil"/>
            </w:tcBorders>
          </w:tcPr>
          <w:p w14:paraId="6C871294" w14:textId="77777777" w:rsidR="00772BDC" w:rsidRDefault="006375EE">
            <w:pPr>
              <w:spacing w:after="0" w:line="259" w:lineRule="auto"/>
              <w:ind w:left="0" w:firstLine="0"/>
            </w:pPr>
            <w:r>
              <w:t>Funds for the operating expenses of a section shall be provided in the annual Budget of the Association</w:t>
            </w:r>
            <w:proofErr w:type="gramStart"/>
            <w:r>
              <w:t xml:space="preserve">.  </w:t>
            </w:r>
            <w:proofErr w:type="gramEnd"/>
            <w:r>
              <w:t>Requests for additional funds should follow the Reimbursement Guidelines</w:t>
            </w:r>
            <w:proofErr w:type="gramStart"/>
            <w:r>
              <w:t xml:space="preserve">.  </w:t>
            </w:r>
            <w:proofErr w:type="gramEnd"/>
            <w:r>
              <w:t xml:space="preserve">All funds allocated to a Section shall </w:t>
            </w:r>
            <w:proofErr w:type="gramStart"/>
            <w:r>
              <w:t>be used</w:t>
            </w:r>
            <w:proofErr w:type="gramEnd"/>
            <w:r>
              <w:t xml:space="preserve"> for purposes within the scope of the Association’s objectives. </w:t>
            </w:r>
          </w:p>
        </w:tc>
      </w:tr>
    </w:tbl>
    <w:p w14:paraId="080AA45E" w14:textId="77777777" w:rsidR="00772BDC" w:rsidRDefault="006375EE">
      <w:pPr>
        <w:spacing w:after="0" w:line="259" w:lineRule="auto"/>
        <w:ind w:left="0" w:firstLine="0"/>
      </w:pPr>
      <w:r>
        <w:t xml:space="preserve"> </w:t>
      </w:r>
    </w:p>
    <w:p w14:paraId="1B505CF4" w14:textId="77777777" w:rsidR="00772BDC" w:rsidRDefault="006375EE">
      <w:pPr>
        <w:pStyle w:val="Heading1"/>
        <w:spacing w:after="172"/>
        <w:ind w:left="-2"/>
      </w:pPr>
      <w:r>
        <w:t xml:space="preserve">Article XIII.  Round Tables </w:t>
      </w:r>
    </w:p>
    <w:p w14:paraId="750AB5F5" w14:textId="77777777" w:rsidR="00772BDC" w:rsidRDefault="006375EE">
      <w:pPr>
        <w:tabs>
          <w:tab w:val="center" w:pos="3264"/>
        </w:tabs>
        <w:spacing w:after="221"/>
        <w:ind w:left="0" w:firstLine="0"/>
      </w:pPr>
      <w:r>
        <w:t xml:space="preserve">Section 1. </w:t>
      </w:r>
      <w:r>
        <w:tab/>
        <w:t xml:space="preserve">Round Tables of the Association shall be: </w:t>
      </w:r>
    </w:p>
    <w:p w14:paraId="36F3767C" w14:textId="77777777" w:rsidR="00772BDC" w:rsidRDefault="006375EE">
      <w:pPr>
        <w:numPr>
          <w:ilvl w:val="0"/>
          <w:numId w:val="6"/>
        </w:numPr>
        <w:ind w:hanging="360"/>
      </w:pPr>
      <w:r>
        <w:t xml:space="preserve">African American Concerns </w:t>
      </w:r>
    </w:p>
    <w:p w14:paraId="35153DE7" w14:textId="77777777" w:rsidR="00772BDC" w:rsidRDefault="006375EE">
      <w:pPr>
        <w:numPr>
          <w:ilvl w:val="0"/>
          <w:numId w:val="6"/>
        </w:numPr>
        <w:ind w:hanging="360"/>
      </w:pPr>
      <w:r>
        <w:t xml:space="preserve">Archives and Special Collections </w:t>
      </w:r>
    </w:p>
    <w:p w14:paraId="0AF48C01" w14:textId="77777777" w:rsidR="00772BDC" w:rsidRDefault="006375EE">
      <w:pPr>
        <w:numPr>
          <w:ilvl w:val="0"/>
          <w:numId w:val="6"/>
        </w:numPr>
        <w:spacing w:after="32" w:line="259" w:lineRule="auto"/>
        <w:ind w:hanging="360"/>
      </w:pPr>
      <w:r>
        <w:t xml:space="preserve">Digitization of Cultural Heritage Materials </w:t>
      </w:r>
    </w:p>
    <w:p w14:paraId="62ABC7F8" w14:textId="77777777" w:rsidR="00772BDC" w:rsidRDefault="006375EE">
      <w:pPr>
        <w:numPr>
          <w:ilvl w:val="0"/>
          <w:numId w:val="6"/>
        </w:numPr>
        <w:spacing w:after="25"/>
        <w:ind w:hanging="360"/>
      </w:pPr>
      <w:r>
        <w:lastRenderedPageBreak/>
        <w:t xml:space="preserve">Government Documents </w:t>
      </w:r>
    </w:p>
    <w:p w14:paraId="73236B7A" w14:textId="77777777" w:rsidR="00772BDC" w:rsidRDefault="006375EE">
      <w:pPr>
        <w:numPr>
          <w:ilvl w:val="0"/>
          <w:numId w:val="6"/>
        </w:numPr>
        <w:ind w:hanging="360"/>
      </w:pPr>
      <w:r>
        <w:t xml:space="preserve">Information Literacy </w:t>
      </w:r>
    </w:p>
    <w:p w14:paraId="30DF2739" w14:textId="77777777" w:rsidR="00772BDC" w:rsidRDefault="006375EE">
      <w:pPr>
        <w:numPr>
          <w:ilvl w:val="0"/>
          <w:numId w:val="6"/>
        </w:numPr>
        <w:ind w:hanging="360"/>
      </w:pPr>
      <w:r>
        <w:t xml:space="preserve">Library Marketing and Outreach </w:t>
      </w:r>
    </w:p>
    <w:p w14:paraId="7BF091F1" w14:textId="77777777" w:rsidR="00772BDC" w:rsidRDefault="006375EE">
      <w:pPr>
        <w:numPr>
          <w:ilvl w:val="0"/>
          <w:numId w:val="6"/>
        </w:numPr>
        <w:ind w:hanging="360"/>
      </w:pPr>
      <w:r>
        <w:t xml:space="preserve">New Members </w:t>
      </w:r>
    </w:p>
    <w:p w14:paraId="571BBB64" w14:textId="77777777" w:rsidR="00772BDC" w:rsidRDefault="006375EE">
      <w:pPr>
        <w:numPr>
          <w:ilvl w:val="0"/>
          <w:numId w:val="6"/>
        </w:numPr>
        <w:spacing w:after="0"/>
        <w:ind w:hanging="360"/>
      </w:pPr>
      <w:r>
        <w:t xml:space="preserve">Paraprofessional </w:t>
      </w:r>
    </w:p>
    <w:p w14:paraId="7F498C3E" w14:textId="72ED549E" w:rsidR="00A223F9" w:rsidRDefault="00A223F9">
      <w:pPr>
        <w:numPr>
          <w:ilvl w:val="0"/>
          <w:numId w:val="6"/>
        </w:numPr>
        <w:spacing w:after="0"/>
        <w:ind w:hanging="360"/>
      </w:pPr>
      <w:r>
        <w:t>Rainbow</w:t>
      </w:r>
    </w:p>
    <w:p w14:paraId="5DF0DA72" w14:textId="77777777" w:rsidR="00772BDC" w:rsidRDefault="006375EE">
      <w:pPr>
        <w:spacing w:after="0" w:line="259" w:lineRule="auto"/>
        <w:ind w:left="1" w:firstLine="0"/>
      </w:pPr>
      <w:r>
        <w:t xml:space="preserve"> </w:t>
      </w:r>
    </w:p>
    <w:p w14:paraId="7BF92F90" w14:textId="77777777" w:rsidR="00772BDC" w:rsidRDefault="006375EE">
      <w:pPr>
        <w:spacing w:after="0"/>
        <w:ind w:left="1452"/>
      </w:pPr>
      <w:r>
        <w:t xml:space="preserve">Each Round Table shall represent a common interest not confined to a type of library or type of activity. Each Round Table shall maintain a membership of at least fifteen members. </w:t>
      </w:r>
    </w:p>
    <w:tbl>
      <w:tblPr>
        <w:tblStyle w:val="TableGrid"/>
        <w:tblW w:w="9315" w:type="dxa"/>
        <w:tblInd w:w="1" w:type="dxa"/>
        <w:tblLook w:val="04A0" w:firstRow="1" w:lastRow="0" w:firstColumn="1" w:lastColumn="0" w:noHBand="0" w:noVBand="1"/>
      </w:tblPr>
      <w:tblGrid>
        <w:gridCol w:w="1440"/>
        <w:gridCol w:w="7875"/>
      </w:tblGrid>
      <w:tr w:rsidR="00772BDC" w14:paraId="4E8B6078" w14:textId="77777777">
        <w:trPr>
          <w:trHeight w:val="1496"/>
        </w:trPr>
        <w:tc>
          <w:tcPr>
            <w:tcW w:w="1440" w:type="dxa"/>
            <w:tcBorders>
              <w:top w:val="nil"/>
              <w:left w:val="nil"/>
              <w:bottom w:val="nil"/>
              <w:right w:val="nil"/>
            </w:tcBorders>
          </w:tcPr>
          <w:p w14:paraId="21A29396" w14:textId="77777777" w:rsidR="00772BDC" w:rsidRDefault="006375EE">
            <w:pPr>
              <w:spacing w:after="0" w:line="259" w:lineRule="auto"/>
              <w:ind w:left="1" w:firstLine="0"/>
            </w:pPr>
            <w:r>
              <w:t xml:space="preserve">Section 3. </w:t>
            </w:r>
          </w:p>
        </w:tc>
        <w:tc>
          <w:tcPr>
            <w:tcW w:w="7876" w:type="dxa"/>
            <w:tcBorders>
              <w:top w:val="nil"/>
              <w:left w:val="nil"/>
              <w:bottom w:val="nil"/>
              <w:right w:val="nil"/>
            </w:tcBorders>
          </w:tcPr>
          <w:p w14:paraId="7504A719" w14:textId="77777777" w:rsidR="00772BDC" w:rsidRDefault="006375EE">
            <w:pPr>
              <w:spacing w:after="0" w:line="259" w:lineRule="auto"/>
              <w:ind w:left="0" w:firstLine="0"/>
            </w:pPr>
            <w:r>
              <w:t>A Round Table of the Association may be organized upon application to approval of the Board of Directors</w:t>
            </w:r>
            <w:proofErr w:type="gramStart"/>
            <w:r>
              <w:t xml:space="preserve">.  </w:t>
            </w:r>
            <w:proofErr w:type="gramEnd"/>
            <w:r>
              <w:t>The application must include a petition signed by fifteen members of the Association</w:t>
            </w:r>
            <w:proofErr w:type="gramStart"/>
            <w:r>
              <w:t xml:space="preserve">.  </w:t>
            </w:r>
            <w:proofErr w:type="gramEnd"/>
            <w:r>
              <w:t>Such organization will take place January 1 after approval by the Board of Directors</w:t>
            </w:r>
            <w:proofErr w:type="gramStart"/>
            <w:r>
              <w:t xml:space="preserve">.  </w:t>
            </w:r>
            <w:proofErr w:type="gramEnd"/>
            <w:r>
              <w:t xml:space="preserve">The Board of Directors will appoint an acting chair to serve until elections </w:t>
            </w:r>
            <w:proofErr w:type="gramStart"/>
            <w:r>
              <w:t>are held</w:t>
            </w:r>
            <w:proofErr w:type="gramEnd"/>
            <w:r>
              <w:t xml:space="preserve">. </w:t>
            </w:r>
          </w:p>
        </w:tc>
      </w:tr>
      <w:tr w:rsidR="00772BDC" w14:paraId="200D4C77" w14:textId="77777777">
        <w:trPr>
          <w:trHeight w:val="1030"/>
        </w:trPr>
        <w:tc>
          <w:tcPr>
            <w:tcW w:w="1440" w:type="dxa"/>
            <w:tcBorders>
              <w:top w:val="nil"/>
              <w:left w:val="nil"/>
              <w:bottom w:val="nil"/>
              <w:right w:val="nil"/>
            </w:tcBorders>
          </w:tcPr>
          <w:p w14:paraId="5400B522" w14:textId="77777777" w:rsidR="00772BDC" w:rsidRDefault="006375EE">
            <w:pPr>
              <w:spacing w:after="0" w:line="259" w:lineRule="auto"/>
              <w:ind w:left="0" w:firstLine="0"/>
            </w:pPr>
            <w:r>
              <w:t xml:space="preserve">Section 4. </w:t>
            </w:r>
          </w:p>
        </w:tc>
        <w:tc>
          <w:tcPr>
            <w:tcW w:w="7876" w:type="dxa"/>
            <w:tcBorders>
              <w:top w:val="nil"/>
              <w:left w:val="nil"/>
              <w:bottom w:val="nil"/>
              <w:right w:val="nil"/>
            </w:tcBorders>
            <w:vAlign w:val="center"/>
          </w:tcPr>
          <w:p w14:paraId="3A31B584" w14:textId="77777777" w:rsidR="00772BDC" w:rsidRDefault="006375EE">
            <w:pPr>
              <w:spacing w:after="0" w:line="259" w:lineRule="auto"/>
              <w:ind w:left="0" w:firstLine="0"/>
            </w:pPr>
            <w:r>
              <w:t>Round Tables may adopt bylaws provided they do not conflict with the Bylaws of the South Carolina Library Association</w:t>
            </w:r>
            <w:proofErr w:type="gramStart"/>
            <w:r>
              <w:t xml:space="preserve">.  </w:t>
            </w:r>
            <w:proofErr w:type="gramEnd"/>
            <w:r>
              <w:t xml:space="preserve">These bylaws shall </w:t>
            </w:r>
            <w:proofErr w:type="gramStart"/>
            <w:r>
              <w:t>be submitted</w:t>
            </w:r>
            <w:proofErr w:type="gramEnd"/>
            <w:r>
              <w:t xml:space="preserve"> to the Association Bylaws and Procedures Committee for review and approval. </w:t>
            </w:r>
          </w:p>
        </w:tc>
      </w:tr>
      <w:tr w:rsidR="00772BDC" w14:paraId="061A6525" w14:textId="77777777">
        <w:trPr>
          <w:trHeight w:val="918"/>
        </w:trPr>
        <w:tc>
          <w:tcPr>
            <w:tcW w:w="1440" w:type="dxa"/>
            <w:tcBorders>
              <w:top w:val="nil"/>
              <w:left w:val="nil"/>
              <w:bottom w:val="nil"/>
              <w:right w:val="nil"/>
            </w:tcBorders>
          </w:tcPr>
          <w:p w14:paraId="393B3DF5" w14:textId="77777777" w:rsidR="00772BDC" w:rsidRDefault="006375EE">
            <w:pPr>
              <w:spacing w:after="0" w:line="259" w:lineRule="auto"/>
              <w:ind w:left="0" w:firstLine="0"/>
            </w:pPr>
            <w:r>
              <w:t xml:space="preserve">Section 5. </w:t>
            </w:r>
          </w:p>
        </w:tc>
        <w:tc>
          <w:tcPr>
            <w:tcW w:w="7876" w:type="dxa"/>
            <w:tcBorders>
              <w:top w:val="nil"/>
              <w:left w:val="nil"/>
              <w:bottom w:val="nil"/>
              <w:right w:val="nil"/>
            </w:tcBorders>
            <w:vAlign w:val="bottom"/>
          </w:tcPr>
          <w:p w14:paraId="30C4B9D8" w14:textId="77777777" w:rsidR="00772BDC" w:rsidRDefault="006375EE">
            <w:pPr>
              <w:spacing w:after="0" w:line="259" w:lineRule="auto"/>
              <w:ind w:left="0" w:firstLine="0"/>
            </w:pPr>
            <w:r>
              <w:t xml:space="preserve">If the membership of a Round Table drops below fifteen for two consecutive years, the Board of Directors has the option of voting to drop the Round Table or to work with the Round Table for a period up to two years to increase the round table membership. </w:t>
            </w:r>
          </w:p>
        </w:tc>
      </w:tr>
    </w:tbl>
    <w:p w14:paraId="3DA6EF78" w14:textId="77777777" w:rsidR="00772BDC" w:rsidRDefault="006375EE">
      <w:pPr>
        <w:pStyle w:val="Heading1"/>
        <w:ind w:left="-2"/>
      </w:pPr>
      <w:r>
        <w:t xml:space="preserve">Article XIV.  Committees </w:t>
      </w:r>
    </w:p>
    <w:tbl>
      <w:tblPr>
        <w:tblStyle w:val="TableGrid"/>
        <w:tblW w:w="9290" w:type="dxa"/>
        <w:tblInd w:w="1" w:type="dxa"/>
        <w:tblLook w:val="04A0" w:firstRow="1" w:lastRow="0" w:firstColumn="1" w:lastColumn="0" w:noHBand="0" w:noVBand="1"/>
      </w:tblPr>
      <w:tblGrid>
        <w:gridCol w:w="1440"/>
        <w:gridCol w:w="7850"/>
      </w:tblGrid>
      <w:tr w:rsidR="00772BDC" w14:paraId="7340AE7D" w14:textId="77777777">
        <w:trPr>
          <w:trHeight w:val="1496"/>
        </w:trPr>
        <w:tc>
          <w:tcPr>
            <w:tcW w:w="1440" w:type="dxa"/>
            <w:tcBorders>
              <w:top w:val="nil"/>
              <w:left w:val="nil"/>
              <w:bottom w:val="nil"/>
              <w:right w:val="nil"/>
            </w:tcBorders>
          </w:tcPr>
          <w:p w14:paraId="483D9CD2" w14:textId="77777777" w:rsidR="00772BDC" w:rsidRDefault="006375EE">
            <w:pPr>
              <w:spacing w:after="0" w:line="259" w:lineRule="auto"/>
              <w:ind w:left="0" w:firstLine="0"/>
            </w:pPr>
            <w:r>
              <w:t xml:space="preserve">Section 1. </w:t>
            </w:r>
          </w:p>
        </w:tc>
        <w:tc>
          <w:tcPr>
            <w:tcW w:w="7850" w:type="dxa"/>
            <w:tcBorders>
              <w:top w:val="nil"/>
              <w:left w:val="nil"/>
              <w:bottom w:val="nil"/>
              <w:right w:val="nil"/>
            </w:tcBorders>
          </w:tcPr>
          <w:p w14:paraId="7EB5F00A" w14:textId="77777777" w:rsidR="00772BDC" w:rsidRDefault="006375EE">
            <w:pPr>
              <w:spacing w:after="2" w:line="256" w:lineRule="auto"/>
              <w:ind w:left="0" w:firstLine="0"/>
            </w:pPr>
            <w:r>
              <w:t xml:space="preserve">The President, with the advice of the Board of Directors, shall appoint such committees as may be necessary to </w:t>
            </w:r>
            <w:proofErr w:type="gramStart"/>
            <w:r>
              <w:t>carry on</w:t>
            </w:r>
            <w:proofErr w:type="gramEnd"/>
            <w:r>
              <w:t xml:space="preserve"> the work of the Association and to define their duties.  </w:t>
            </w:r>
          </w:p>
          <w:p w14:paraId="24C6A1FA" w14:textId="77777777" w:rsidR="00772BDC" w:rsidRDefault="006375EE">
            <w:pPr>
              <w:spacing w:after="0" w:line="259" w:lineRule="auto"/>
              <w:ind w:left="0" w:firstLine="0"/>
            </w:pPr>
            <w:r>
              <w:t>The President is an ex-officio officer of all committees except the Nominating Committee</w:t>
            </w:r>
            <w:proofErr w:type="gramStart"/>
            <w:r>
              <w:t xml:space="preserve">.  </w:t>
            </w:r>
            <w:proofErr w:type="gramEnd"/>
            <w:r>
              <w:t xml:space="preserve">Procedures of all committees are subject to review by the Board of Directors. </w:t>
            </w:r>
          </w:p>
        </w:tc>
      </w:tr>
      <w:tr w:rsidR="00772BDC" w14:paraId="7463B107" w14:textId="77777777">
        <w:trPr>
          <w:trHeight w:val="4751"/>
        </w:trPr>
        <w:tc>
          <w:tcPr>
            <w:tcW w:w="1440" w:type="dxa"/>
            <w:tcBorders>
              <w:top w:val="nil"/>
              <w:left w:val="nil"/>
              <w:bottom w:val="nil"/>
              <w:right w:val="nil"/>
            </w:tcBorders>
          </w:tcPr>
          <w:p w14:paraId="1372D3DE" w14:textId="77777777" w:rsidR="00772BDC" w:rsidRDefault="006375EE">
            <w:pPr>
              <w:spacing w:after="4102" w:line="259" w:lineRule="auto"/>
              <w:ind w:left="0" w:firstLine="0"/>
            </w:pPr>
            <w:r>
              <w:lastRenderedPageBreak/>
              <w:t xml:space="preserve">Section 2. </w:t>
            </w:r>
          </w:p>
          <w:p w14:paraId="3736B933" w14:textId="77777777" w:rsidR="00772BDC" w:rsidRDefault="006375EE">
            <w:pPr>
              <w:spacing w:after="0" w:line="259" w:lineRule="auto"/>
              <w:ind w:left="2" w:firstLine="0"/>
            </w:pPr>
            <w:r>
              <w:t xml:space="preserve"> </w:t>
            </w:r>
          </w:p>
        </w:tc>
        <w:tc>
          <w:tcPr>
            <w:tcW w:w="7850" w:type="dxa"/>
            <w:tcBorders>
              <w:top w:val="nil"/>
              <w:left w:val="nil"/>
              <w:bottom w:val="nil"/>
              <w:right w:val="nil"/>
            </w:tcBorders>
          </w:tcPr>
          <w:p w14:paraId="496BB34B" w14:textId="77777777" w:rsidR="00772BDC" w:rsidRDefault="006375EE">
            <w:pPr>
              <w:spacing w:after="225" w:line="259" w:lineRule="auto"/>
              <w:ind w:left="0" w:firstLine="0"/>
            </w:pPr>
            <w:r>
              <w:t xml:space="preserve">Appointments to a standing committee shall be for a period of one to three years </w:t>
            </w:r>
            <w:proofErr w:type="gramStart"/>
            <w:r>
              <w:t>in order to</w:t>
            </w:r>
            <w:proofErr w:type="gramEnd"/>
            <w:r>
              <w:t xml:space="preserve"> allow 1/3 of the membership to expire each year.  The Standing Committees shall include: </w:t>
            </w:r>
          </w:p>
          <w:p w14:paraId="43CA0EF3" w14:textId="77777777" w:rsidR="00772BDC" w:rsidRDefault="006375EE">
            <w:pPr>
              <w:numPr>
                <w:ilvl w:val="0"/>
                <w:numId w:val="18"/>
              </w:numPr>
              <w:spacing w:after="32" w:line="259" w:lineRule="auto"/>
              <w:ind w:hanging="360"/>
            </w:pPr>
            <w:r>
              <w:t xml:space="preserve">Advocacy </w:t>
            </w:r>
          </w:p>
          <w:p w14:paraId="39AC5DCA" w14:textId="77777777" w:rsidR="00772BDC" w:rsidRDefault="006375EE">
            <w:pPr>
              <w:numPr>
                <w:ilvl w:val="0"/>
                <w:numId w:val="18"/>
              </w:numPr>
              <w:spacing w:after="30" w:line="259" w:lineRule="auto"/>
              <w:ind w:hanging="360"/>
            </w:pPr>
            <w:r>
              <w:t xml:space="preserve">Archives and History </w:t>
            </w:r>
          </w:p>
          <w:p w14:paraId="2496DC3C" w14:textId="77777777" w:rsidR="00772BDC" w:rsidRDefault="006375EE">
            <w:pPr>
              <w:numPr>
                <w:ilvl w:val="0"/>
                <w:numId w:val="18"/>
              </w:numPr>
              <w:spacing w:after="30" w:line="259" w:lineRule="auto"/>
              <w:ind w:hanging="360"/>
            </w:pPr>
            <w:r>
              <w:t xml:space="preserve">Awards </w:t>
            </w:r>
          </w:p>
          <w:p w14:paraId="4A8BB912" w14:textId="77777777" w:rsidR="00772BDC" w:rsidRDefault="006375EE">
            <w:pPr>
              <w:numPr>
                <w:ilvl w:val="0"/>
                <w:numId w:val="18"/>
              </w:numPr>
              <w:spacing w:after="32" w:line="259" w:lineRule="auto"/>
              <w:ind w:hanging="360"/>
            </w:pPr>
            <w:r>
              <w:t xml:space="preserve">Bylaws and Procedures </w:t>
            </w:r>
          </w:p>
          <w:p w14:paraId="6D47C81F" w14:textId="77777777" w:rsidR="00772BDC" w:rsidRDefault="006375EE">
            <w:pPr>
              <w:numPr>
                <w:ilvl w:val="0"/>
                <w:numId w:val="18"/>
              </w:numPr>
              <w:spacing w:after="32" w:line="259" w:lineRule="auto"/>
              <w:ind w:hanging="360"/>
            </w:pPr>
            <w:r>
              <w:t xml:space="preserve">Continuing Education </w:t>
            </w:r>
          </w:p>
          <w:p w14:paraId="75D52C45" w14:textId="77777777" w:rsidR="00772BDC" w:rsidRDefault="006375EE">
            <w:pPr>
              <w:numPr>
                <w:ilvl w:val="0"/>
                <w:numId w:val="18"/>
              </w:numPr>
              <w:spacing w:after="32" w:line="259" w:lineRule="auto"/>
              <w:ind w:hanging="360"/>
            </w:pPr>
            <w:r>
              <w:t xml:space="preserve">Financial Planning and Development </w:t>
            </w:r>
          </w:p>
          <w:p w14:paraId="0E103932" w14:textId="77777777" w:rsidR="00772BDC" w:rsidRDefault="006375EE">
            <w:pPr>
              <w:numPr>
                <w:ilvl w:val="0"/>
                <w:numId w:val="18"/>
              </w:numPr>
              <w:spacing w:after="30" w:line="259" w:lineRule="auto"/>
              <w:ind w:hanging="360"/>
            </w:pPr>
            <w:r>
              <w:t xml:space="preserve">Intellectual Freedom </w:t>
            </w:r>
          </w:p>
          <w:p w14:paraId="1F6EFCD2" w14:textId="77777777" w:rsidR="00772BDC" w:rsidRDefault="006375EE">
            <w:pPr>
              <w:numPr>
                <w:ilvl w:val="0"/>
                <w:numId w:val="18"/>
              </w:numPr>
              <w:spacing w:after="31" w:line="259" w:lineRule="auto"/>
              <w:ind w:hanging="360"/>
            </w:pPr>
            <w:r>
              <w:t xml:space="preserve">Library and Personnel Standards </w:t>
            </w:r>
          </w:p>
          <w:p w14:paraId="7FE5CCF7" w14:textId="77777777" w:rsidR="00772BDC" w:rsidRDefault="006375EE">
            <w:pPr>
              <w:numPr>
                <w:ilvl w:val="0"/>
                <w:numId w:val="18"/>
              </w:numPr>
              <w:spacing w:after="31" w:line="259" w:lineRule="auto"/>
              <w:ind w:hanging="360"/>
            </w:pPr>
            <w:r>
              <w:t xml:space="preserve">Marketing </w:t>
            </w:r>
          </w:p>
          <w:p w14:paraId="2DF52747" w14:textId="77777777" w:rsidR="00772BDC" w:rsidRDefault="006375EE">
            <w:pPr>
              <w:numPr>
                <w:ilvl w:val="0"/>
                <w:numId w:val="18"/>
              </w:numPr>
              <w:spacing w:after="31" w:line="259" w:lineRule="auto"/>
              <w:ind w:hanging="360"/>
            </w:pPr>
            <w:r>
              <w:t xml:space="preserve">Membership </w:t>
            </w:r>
          </w:p>
          <w:p w14:paraId="30F098E6" w14:textId="77777777" w:rsidR="00772BDC" w:rsidRDefault="006375EE">
            <w:pPr>
              <w:numPr>
                <w:ilvl w:val="0"/>
                <w:numId w:val="18"/>
              </w:numPr>
              <w:spacing w:after="32" w:line="259" w:lineRule="auto"/>
              <w:ind w:hanging="360"/>
            </w:pPr>
            <w:r>
              <w:t xml:space="preserve">Planning </w:t>
            </w:r>
          </w:p>
          <w:p w14:paraId="19267BAF" w14:textId="77777777" w:rsidR="00772BDC" w:rsidRDefault="006375EE">
            <w:pPr>
              <w:numPr>
                <w:ilvl w:val="0"/>
                <w:numId w:val="18"/>
              </w:numPr>
              <w:spacing w:after="0" w:line="259" w:lineRule="auto"/>
              <w:ind w:hanging="360"/>
            </w:pPr>
            <w:r>
              <w:t xml:space="preserve">Scholarship for Diversity in Librarianship </w:t>
            </w:r>
          </w:p>
        </w:tc>
      </w:tr>
      <w:tr w:rsidR="00772BDC" w14:paraId="5874C73F" w14:textId="77777777">
        <w:trPr>
          <w:trHeight w:val="1322"/>
        </w:trPr>
        <w:tc>
          <w:tcPr>
            <w:tcW w:w="1440" w:type="dxa"/>
            <w:tcBorders>
              <w:top w:val="nil"/>
              <w:left w:val="nil"/>
              <w:bottom w:val="nil"/>
              <w:right w:val="nil"/>
            </w:tcBorders>
          </w:tcPr>
          <w:p w14:paraId="2F8B4C2F" w14:textId="77777777" w:rsidR="00772BDC" w:rsidRDefault="006375EE">
            <w:pPr>
              <w:spacing w:after="0" w:line="259" w:lineRule="auto"/>
              <w:ind w:left="2" w:firstLine="0"/>
            </w:pPr>
            <w:r>
              <w:t xml:space="preserve">Section 3. </w:t>
            </w:r>
          </w:p>
        </w:tc>
        <w:tc>
          <w:tcPr>
            <w:tcW w:w="7850" w:type="dxa"/>
            <w:tcBorders>
              <w:top w:val="nil"/>
              <w:left w:val="nil"/>
              <w:bottom w:val="nil"/>
              <w:right w:val="nil"/>
            </w:tcBorders>
          </w:tcPr>
          <w:p w14:paraId="0DF67D9F" w14:textId="77777777" w:rsidR="00772BDC" w:rsidRDefault="006375EE">
            <w:pPr>
              <w:spacing w:after="34" w:line="259" w:lineRule="auto"/>
              <w:ind w:left="2" w:firstLine="0"/>
            </w:pPr>
            <w:r>
              <w:t xml:space="preserve">Special Committees </w:t>
            </w:r>
          </w:p>
          <w:p w14:paraId="443DE85F" w14:textId="77777777" w:rsidR="00772BDC" w:rsidRDefault="006375EE">
            <w:pPr>
              <w:numPr>
                <w:ilvl w:val="0"/>
                <w:numId w:val="19"/>
              </w:numPr>
              <w:spacing w:after="46" w:line="259" w:lineRule="auto"/>
              <w:ind w:hanging="360"/>
            </w:pPr>
            <w:r>
              <w:t xml:space="preserve">Appointments to a special committee shall be for a period of one year. </w:t>
            </w:r>
          </w:p>
          <w:p w14:paraId="1608536A" w14:textId="77777777" w:rsidR="00772BDC" w:rsidRDefault="006375EE">
            <w:pPr>
              <w:numPr>
                <w:ilvl w:val="0"/>
                <w:numId w:val="19"/>
              </w:numPr>
              <w:spacing w:after="0" w:line="259" w:lineRule="auto"/>
              <w:ind w:hanging="360"/>
            </w:pPr>
            <w:r>
              <w:t xml:space="preserve">Special committees shall include the Nominating Committee, the Conference Program Committee, and other committees deemed advisable by the Board of Directors. </w:t>
            </w:r>
          </w:p>
        </w:tc>
      </w:tr>
    </w:tbl>
    <w:p w14:paraId="130CAF81" w14:textId="77777777" w:rsidR="00772BDC" w:rsidRDefault="006375EE">
      <w:pPr>
        <w:spacing w:after="0" w:line="259" w:lineRule="auto"/>
        <w:ind w:left="1802" w:firstLine="0"/>
      </w:pPr>
      <w:r>
        <w:t xml:space="preserve"> </w:t>
      </w:r>
    </w:p>
    <w:p w14:paraId="68B5A5C0" w14:textId="77777777" w:rsidR="00772BDC" w:rsidRDefault="006375EE">
      <w:pPr>
        <w:pStyle w:val="Heading1"/>
        <w:ind w:left="-2"/>
      </w:pPr>
      <w:r>
        <w:t xml:space="preserve">Article XV. Meetings </w:t>
      </w:r>
    </w:p>
    <w:tbl>
      <w:tblPr>
        <w:tblStyle w:val="TableGrid"/>
        <w:tblW w:w="9395" w:type="dxa"/>
        <w:tblInd w:w="2" w:type="dxa"/>
        <w:tblLook w:val="04A0" w:firstRow="1" w:lastRow="0" w:firstColumn="1" w:lastColumn="0" w:noHBand="0" w:noVBand="1"/>
      </w:tblPr>
      <w:tblGrid>
        <w:gridCol w:w="1440"/>
        <w:gridCol w:w="7955"/>
      </w:tblGrid>
      <w:tr w:rsidR="00772BDC" w14:paraId="2A39C87C" w14:textId="77777777">
        <w:trPr>
          <w:trHeight w:val="918"/>
        </w:trPr>
        <w:tc>
          <w:tcPr>
            <w:tcW w:w="1440" w:type="dxa"/>
            <w:tcBorders>
              <w:top w:val="nil"/>
              <w:left w:val="nil"/>
              <w:bottom w:val="nil"/>
              <w:right w:val="nil"/>
            </w:tcBorders>
          </w:tcPr>
          <w:p w14:paraId="1BA4B84E" w14:textId="77777777" w:rsidR="00772BDC" w:rsidRDefault="006375EE">
            <w:pPr>
              <w:spacing w:after="0" w:line="259" w:lineRule="auto"/>
              <w:ind w:left="0" w:firstLine="0"/>
            </w:pPr>
            <w:r>
              <w:t>Section 1</w:t>
            </w:r>
            <w:proofErr w:type="gramStart"/>
            <w:r>
              <w:t xml:space="preserve">.  </w:t>
            </w:r>
            <w:proofErr w:type="gramEnd"/>
            <w:r>
              <w:t xml:space="preserve"> </w:t>
            </w:r>
          </w:p>
        </w:tc>
        <w:tc>
          <w:tcPr>
            <w:tcW w:w="7955" w:type="dxa"/>
            <w:tcBorders>
              <w:top w:val="nil"/>
              <w:left w:val="nil"/>
              <w:bottom w:val="nil"/>
              <w:right w:val="nil"/>
            </w:tcBorders>
          </w:tcPr>
          <w:p w14:paraId="193F3DFD" w14:textId="77777777" w:rsidR="00772BDC" w:rsidRDefault="006375EE">
            <w:pPr>
              <w:spacing w:after="0" w:line="259" w:lineRule="auto"/>
              <w:ind w:left="0" w:firstLine="0"/>
            </w:pPr>
            <w:r>
              <w:t>There shall be an annual meeting of the association with special meetings as called by the Executive Committee</w:t>
            </w:r>
            <w:proofErr w:type="gramStart"/>
            <w:r>
              <w:t xml:space="preserve">.  </w:t>
            </w:r>
            <w:proofErr w:type="gramEnd"/>
            <w:r>
              <w:t xml:space="preserve">Written notice shall </w:t>
            </w:r>
            <w:proofErr w:type="gramStart"/>
            <w:r>
              <w:t>be given</w:t>
            </w:r>
            <w:proofErr w:type="gramEnd"/>
            <w:r>
              <w:t xml:space="preserve"> to the membership at least thirty days prior to the meeting. </w:t>
            </w:r>
          </w:p>
        </w:tc>
      </w:tr>
      <w:tr w:rsidR="00772BDC" w14:paraId="503D3936" w14:textId="77777777">
        <w:trPr>
          <w:trHeight w:val="739"/>
        </w:trPr>
        <w:tc>
          <w:tcPr>
            <w:tcW w:w="1440" w:type="dxa"/>
            <w:tcBorders>
              <w:top w:val="nil"/>
              <w:left w:val="nil"/>
              <w:bottom w:val="nil"/>
              <w:right w:val="nil"/>
            </w:tcBorders>
          </w:tcPr>
          <w:p w14:paraId="05CD1205" w14:textId="77777777" w:rsidR="00772BDC" w:rsidRDefault="006375EE">
            <w:pPr>
              <w:spacing w:after="0" w:line="259" w:lineRule="auto"/>
              <w:ind w:left="0" w:firstLine="0"/>
            </w:pPr>
            <w:r>
              <w:t>Section 2</w:t>
            </w:r>
            <w:proofErr w:type="gramStart"/>
            <w:r>
              <w:t xml:space="preserve">.  </w:t>
            </w:r>
            <w:proofErr w:type="gramEnd"/>
            <w:r>
              <w:t xml:space="preserve"> </w:t>
            </w:r>
          </w:p>
        </w:tc>
        <w:tc>
          <w:tcPr>
            <w:tcW w:w="7955" w:type="dxa"/>
            <w:tcBorders>
              <w:top w:val="nil"/>
              <w:left w:val="nil"/>
              <w:bottom w:val="nil"/>
              <w:right w:val="nil"/>
            </w:tcBorders>
            <w:vAlign w:val="center"/>
          </w:tcPr>
          <w:p w14:paraId="2738FC8B" w14:textId="2835C12C" w:rsidR="00772BDC" w:rsidRDefault="009B5A89">
            <w:pPr>
              <w:spacing w:after="0" w:line="259" w:lineRule="auto"/>
              <w:ind w:left="0" w:firstLine="0"/>
            </w:pPr>
            <w:r w:rsidRPr="009B5A89">
              <w:t>The purpose of the annual meeting will be to update members on the work, accomplishments and challenges currently facing the Association</w:t>
            </w:r>
            <w:proofErr w:type="gramStart"/>
            <w:r w:rsidRPr="009B5A89">
              <w:t xml:space="preserve">.  </w:t>
            </w:r>
            <w:proofErr w:type="gramEnd"/>
            <w:r w:rsidRPr="009B5A89">
              <w:t>The slate of officers will be announced at this meeting</w:t>
            </w:r>
            <w:proofErr w:type="gramStart"/>
            <w:r w:rsidRPr="009B5A89">
              <w:t xml:space="preserve">.  </w:t>
            </w:r>
            <w:proofErr w:type="gramEnd"/>
            <w:r w:rsidRPr="009B5A89">
              <w:t>Nominations will be taken from the floor per Article 6, section 5</w:t>
            </w:r>
            <w:proofErr w:type="gramStart"/>
            <w:r w:rsidRPr="009B5A89">
              <w:t xml:space="preserve">.  </w:t>
            </w:r>
            <w:proofErr w:type="gramEnd"/>
            <w:r w:rsidRPr="009B5A89">
              <w:t xml:space="preserve">Any other business requiring membership vote will </w:t>
            </w:r>
            <w:proofErr w:type="gramStart"/>
            <w:r w:rsidRPr="009B5A89">
              <w:t>be announced</w:t>
            </w:r>
            <w:proofErr w:type="gramEnd"/>
            <w:r w:rsidRPr="009B5A89">
              <w:t xml:space="preserve"> at this meeting.</w:t>
            </w:r>
          </w:p>
        </w:tc>
      </w:tr>
      <w:tr w:rsidR="00772BDC" w14:paraId="285BDC3D" w14:textId="77777777">
        <w:trPr>
          <w:trHeight w:val="627"/>
        </w:trPr>
        <w:tc>
          <w:tcPr>
            <w:tcW w:w="1440" w:type="dxa"/>
            <w:tcBorders>
              <w:top w:val="nil"/>
              <w:left w:val="nil"/>
              <w:bottom w:val="nil"/>
              <w:right w:val="nil"/>
            </w:tcBorders>
          </w:tcPr>
          <w:p w14:paraId="57C8A8DA" w14:textId="77777777" w:rsidR="00772BDC" w:rsidRDefault="006375EE">
            <w:pPr>
              <w:spacing w:after="0" w:line="259" w:lineRule="auto"/>
              <w:ind w:left="0" w:firstLine="0"/>
            </w:pPr>
            <w:r>
              <w:t>Section 3</w:t>
            </w:r>
            <w:proofErr w:type="gramStart"/>
            <w:r>
              <w:t xml:space="preserve">.  </w:t>
            </w:r>
            <w:proofErr w:type="gramEnd"/>
            <w:r>
              <w:t xml:space="preserve"> </w:t>
            </w:r>
          </w:p>
        </w:tc>
        <w:tc>
          <w:tcPr>
            <w:tcW w:w="7955" w:type="dxa"/>
            <w:tcBorders>
              <w:top w:val="nil"/>
              <w:left w:val="nil"/>
              <w:bottom w:val="nil"/>
              <w:right w:val="nil"/>
            </w:tcBorders>
            <w:vAlign w:val="bottom"/>
          </w:tcPr>
          <w:p w14:paraId="4802A40A" w14:textId="74D21E6E" w:rsidR="00772BDC" w:rsidRDefault="009B5A89">
            <w:pPr>
              <w:spacing w:after="0" w:line="259" w:lineRule="auto"/>
              <w:ind w:left="0" w:firstLine="0"/>
            </w:pPr>
            <w:r w:rsidRPr="009B5A89">
              <w:t xml:space="preserve">Information will </w:t>
            </w:r>
            <w:proofErr w:type="gramStart"/>
            <w:r w:rsidRPr="009B5A89">
              <w:t>be distributed</w:t>
            </w:r>
            <w:proofErr w:type="gramEnd"/>
            <w:r w:rsidRPr="009B5A89">
              <w:t xml:space="preserve"> to members 30 days in advance of the meeting. Voting will </w:t>
            </w:r>
            <w:proofErr w:type="gramStart"/>
            <w:r w:rsidRPr="009B5A89">
              <w:t>be conducted</w:t>
            </w:r>
            <w:proofErr w:type="gramEnd"/>
            <w:r w:rsidRPr="009B5A89">
              <w:t xml:space="preserve"> via a secure and anonymous electronic system.</w:t>
            </w:r>
          </w:p>
        </w:tc>
      </w:tr>
    </w:tbl>
    <w:p w14:paraId="671CEA5F" w14:textId="77777777" w:rsidR="00772BDC" w:rsidRDefault="006375EE">
      <w:pPr>
        <w:pStyle w:val="Heading1"/>
        <w:ind w:left="-2"/>
      </w:pPr>
      <w:r>
        <w:t xml:space="preserve">Article XVI. Affiliations </w:t>
      </w:r>
    </w:p>
    <w:tbl>
      <w:tblPr>
        <w:tblStyle w:val="TableGrid"/>
        <w:tblW w:w="9388" w:type="dxa"/>
        <w:tblInd w:w="2" w:type="dxa"/>
        <w:tblLook w:val="04A0" w:firstRow="1" w:lastRow="0" w:firstColumn="1" w:lastColumn="0" w:noHBand="0" w:noVBand="1"/>
      </w:tblPr>
      <w:tblGrid>
        <w:gridCol w:w="1440"/>
        <w:gridCol w:w="7948"/>
      </w:tblGrid>
      <w:tr w:rsidR="00772BDC" w14:paraId="04F7E58A" w14:textId="77777777">
        <w:trPr>
          <w:trHeight w:val="1496"/>
        </w:trPr>
        <w:tc>
          <w:tcPr>
            <w:tcW w:w="1440" w:type="dxa"/>
            <w:tcBorders>
              <w:top w:val="nil"/>
              <w:left w:val="nil"/>
              <w:bottom w:val="nil"/>
              <w:right w:val="nil"/>
            </w:tcBorders>
          </w:tcPr>
          <w:p w14:paraId="5B583306" w14:textId="77777777" w:rsidR="00772BDC" w:rsidRDefault="006375EE">
            <w:pPr>
              <w:spacing w:after="0" w:line="259" w:lineRule="auto"/>
              <w:ind w:left="0" w:firstLine="0"/>
            </w:pPr>
            <w:r>
              <w:t>Section 1</w:t>
            </w:r>
            <w:proofErr w:type="gramStart"/>
            <w:r>
              <w:t>.</w:t>
            </w:r>
            <w:r>
              <w:rPr>
                <w:b/>
              </w:rPr>
              <w:t xml:space="preserve">  </w:t>
            </w:r>
            <w:proofErr w:type="gramEnd"/>
          </w:p>
        </w:tc>
        <w:tc>
          <w:tcPr>
            <w:tcW w:w="7948" w:type="dxa"/>
            <w:tcBorders>
              <w:top w:val="nil"/>
              <w:left w:val="nil"/>
              <w:bottom w:val="nil"/>
              <w:right w:val="nil"/>
            </w:tcBorders>
          </w:tcPr>
          <w:p w14:paraId="61AA5853" w14:textId="77777777" w:rsidR="00772BDC" w:rsidRDefault="006375EE">
            <w:pPr>
              <w:spacing w:after="0" w:line="259" w:lineRule="auto"/>
              <w:ind w:left="1" w:firstLine="0"/>
            </w:pPr>
            <w:r>
              <w:t xml:space="preserve">The South Carolina Library Association shall be a contributing member of the American </w:t>
            </w:r>
          </w:p>
          <w:p w14:paraId="5F0B5E9D" w14:textId="77777777" w:rsidR="00772BDC" w:rsidRDefault="006375EE">
            <w:pPr>
              <w:spacing w:after="0" w:line="259" w:lineRule="auto"/>
              <w:ind w:left="1" w:firstLine="0"/>
            </w:pPr>
            <w:r>
              <w:t xml:space="preserve">Library Association. The Association shall be affiliated with the American Library </w:t>
            </w:r>
          </w:p>
          <w:p w14:paraId="52398D8B" w14:textId="77777777" w:rsidR="00772BDC" w:rsidRDefault="006375EE">
            <w:pPr>
              <w:spacing w:after="0" w:line="259" w:lineRule="auto"/>
              <w:ind w:left="1" w:right="18" w:firstLine="0"/>
            </w:pPr>
            <w:r>
              <w:t xml:space="preserve">Association as a </w:t>
            </w:r>
            <w:proofErr w:type="gramStart"/>
            <w:r>
              <w:t>Chapter, and</w:t>
            </w:r>
            <w:proofErr w:type="gramEnd"/>
            <w:r>
              <w:t xml:space="preserve"> shall elect one of its members to serve as American Library Association Councilor for a term in accordance with the requirements of the American Library Association.</w:t>
            </w:r>
            <w:r>
              <w:rPr>
                <w:b/>
              </w:rPr>
              <w:t xml:space="preserve">  </w:t>
            </w:r>
          </w:p>
        </w:tc>
      </w:tr>
      <w:tr w:rsidR="00772BDC" w14:paraId="4D9E01DE" w14:textId="77777777">
        <w:trPr>
          <w:trHeight w:val="1320"/>
        </w:trPr>
        <w:tc>
          <w:tcPr>
            <w:tcW w:w="1440" w:type="dxa"/>
            <w:tcBorders>
              <w:top w:val="nil"/>
              <w:left w:val="nil"/>
              <w:bottom w:val="nil"/>
              <w:right w:val="nil"/>
            </w:tcBorders>
          </w:tcPr>
          <w:p w14:paraId="352DA305" w14:textId="77777777" w:rsidR="00772BDC" w:rsidRDefault="006375EE">
            <w:pPr>
              <w:spacing w:after="0" w:line="259" w:lineRule="auto"/>
              <w:ind w:left="0" w:firstLine="0"/>
            </w:pPr>
            <w:r>
              <w:lastRenderedPageBreak/>
              <w:t>Section 2</w:t>
            </w:r>
            <w:proofErr w:type="gramStart"/>
            <w:r>
              <w:t>.</w:t>
            </w:r>
            <w:r>
              <w:rPr>
                <w:b/>
              </w:rPr>
              <w:t xml:space="preserve">  </w:t>
            </w:r>
            <w:proofErr w:type="gramEnd"/>
          </w:p>
        </w:tc>
        <w:tc>
          <w:tcPr>
            <w:tcW w:w="7948" w:type="dxa"/>
            <w:tcBorders>
              <w:top w:val="nil"/>
              <w:left w:val="nil"/>
              <w:bottom w:val="nil"/>
              <w:right w:val="nil"/>
            </w:tcBorders>
            <w:vAlign w:val="center"/>
          </w:tcPr>
          <w:p w14:paraId="32D3C006" w14:textId="77777777" w:rsidR="00772BDC" w:rsidRDefault="006375EE">
            <w:pPr>
              <w:spacing w:after="0" w:line="259" w:lineRule="auto"/>
              <w:ind w:left="0" w:firstLine="0"/>
            </w:pPr>
            <w:r>
              <w:t xml:space="preserve">The South Carolina Library Association shall be a member of the Southeastern Library </w:t>
            </w:r>
          </w:p>
          <w:p w14:paraId="007A6B6B" w14:textId="77777777" w:rsidR="00772BDC" w:rsidRDefault="006375EE">
            <w:pPr>
              <w:spacing w:after="0" w:line="259" w:lineRule="auto"/>
              <w:ind w:left="0" w:firstLine="0"/>
            </w:pPr>
            <w:r>
              <w:t xml:space="preserve">Association and shall appoint one of its members to serve as </w:t>
            </w:r>
            <w:proofErr w:type="gramStart"/>
            <w:r>
              <w:t>South Carolina</w:t>
            </w:r>
            <w:proofErr w:type="gramEnd"/>
            <w:r>
              <w:t xml:space="preserve"> </w:t>
            </w:r>
          </w:p>
          <w:p w14:paraId="7377950D" w14:textId="77777777" w:rsidR="00772BDC" w:rsidRDefault="006375EE">
            <w:pPr>
              <w:spacing w:after="0" w:line="259" w:lineRule="auto"/>
              <w:ind w:left="0" w:firstLine="0"/>
            </w:pPr>
            <w:r>
              <w:t>Representative on the Southeastern Library Association Board for a term in accordance with the requirements of the Southeastern Library Association</w:t>
            </w:r>
            <w:proofErr w:type="gramStart"/>
            <w:r>
              <w:t>.</w:t>
            </w:r>
            <w:r>
              <w:rPr>
                <w:b/>
              </w:rPr>
              <w:t xml:space="preserve">  </w:t>
            </w:r>
            <w:proofErr w:type="gramEnd"/>
          </w:p>
        </w:tc>
      </w:tr>
      <w:tr w:rsidR="00772BDC" w14:paraId="158FE4C3" w14:textId="77777777">
        <w:trPr>
          <w:trHeight w:val="2077"/>
        </w:trPr>
        <w:tc>
          <w:tcPr>
            <w:tcW w:w="1440" w:type="dxa"/>
            <w:tcBorders>
              <w:top w:val="nil"/>
              <w:left w:val="nil"/>
              <w:bottom w:val="nil"/>
              <w:right w:val="nil"/>
            </w:tcBorders>
          </w:tcPr>
          <w:p w14:paraId="41BA877A" w14:textId="77777777" w:rsidR="00772BDC" w:rsidRDefault="006375EE">
            <w:pPr>
              <w:spacing w:after="0" w:line="259" w:lineRule="auto"/>
              <w:ind w:left="0" w:firstLine="0"/>
            </w:pPr>
            <w:r>
              <w:t>Section 3</w:t>
            </w:r>
            <w:proofErr w:type="gramStart"/>
            <w:r>
              <w:t>.</w:t>
            </w:r>
            <w:r>
              <w:rPr>
                <w:b/>
              </w:rPr>
              <w:t xml:space="preserve">  </w:t>
            </w:r>
            <w:proofErr w:type="gramEnd"/>
          </w:p>
        </w:tc>
        <w:tc>
          <w:tcPr>
            <w:tcW w:w="7948" w:type="dxa"/>
            <w:tcBorders>
              <w:top w:val="nil"/>
              <w:left w:val="nil"/>
              <w:bottom w:val="nil"/>
              <w:right w:val="nil"/>
            </w:tcBorders>
            <w:vAlign w:val="bottom"/>
          </w:tcPr>
          <w:p w14:paraId="2BEC2764" w14:textId="77777777" w:rsidR="00772BDC" w:rsidRDefault="006375EE">
            <w:pPr>
              <w:spacing w:after="0" w:line="259" w:lineRule="auto"/>
              <w:ind w:left="0" w:firstLine="0"/>
            </w:pPr>
            <w:r>
              <w:t xml:space="preserve">The South Carolina Library Association shall be a member of the </w:t>
            </w:r>
            <w:proofErr w:type="gramStart"/>
            <w:r>
              <w:t>South Carolina</w:t>
            </w:r>
            <w:proofErr w:type="gramEnd"/>
            <w:r>
              <w:t xml:space="preserve"> </w:t>
            </w:r>
          </w:p>
          <w:p w14:paraId="1DAFF987" w14:textId="77777777" w:rsidR="00772BDC" w:rsidRDefault="006375EE">
            <w:pPr>
              <w:spacing w:after="0" w:line="259" w:lineRule="auto"/>
              <w:ind w:left="0" w:firstLine="0"/>
            </w:pPr>
            <w:r>
              <w:t xml:space="preserve">Association of School Librarians. The President shall appoint a member to serve as the </w:t>
            </w:r>
          </w:p>
          <w:p w14:paraId="03046D7D" w14:textId="77777777" w:rsidR="00772BDC" w:rsidRDefault="006375EE">
            <w:pPr>
              <w:spacing w:after="0" w:line="259" w:lineRule="auto"/>
              <w:ind w:left="0" w:firstLine="0"/>
            </w:pPr>
            <w:r>
              <w:t xml:space="preserve">South Carolina Library Association representative on the South Carolina Association of </w:t>
            </w:r>
          </w:p>
          <w:p w14:paraId="5BE905C9" w14:textId="77777777" w:rsidR="00772BDC" w:rsidRDefault="006375EE">
            <w:pPr>
              <w:spacing w:after="0" w:line="259" w:lineRule="auto"/>
              <w:ind w:left="0" w:firstLine="0"/>
            </w:pPr>
            <w:r>
              <w:t>School Librarians' Board for a term in accordance with the requirements of the South Carolina Association of School Librarians. South Carolina Library Association shall budget for sending its elected representative to the South Carolina Association of School Librarians annual meeting</w:t>
            </w:r>
            <w:proofErr w:type="gramStart"/>
            <w:r>
              <w:t>.</w:t>
            </w:r>
            <w:r>
              <w:rPr>
                <w:b/>
              </w:rPr>
              <w:t xml:space="preserve">  </w:t>
            </w:r>
            <w:proofErr w:type="gramEnd"/>
          </w:p>
        </w:tc>
      </w:tr>
    </w:tbl>
    <w:p w14:paraId="4C47D72B" w14:textId="77777777" w:rsidR="00772BDC" w:rsidRDefault="006375EE">
      <w:pPr>
        <w:pStyle w:val="Heading1"/>
        <w:ind w:left="-2"/>
      </w:pPr>
      <w:r>
        <w:t xml:space="preserve">Article XVII. Amendments </w:t>
      </w:r>
    </w:p>
    <w:tbl>
      <w:tblPr>
        <w:tblStyle w:val="TableGrid"/>
        <w:tblW w:w="9386" w:type="dxa"/>
        <w:tblInd w:w="1" w:type="dxa"/>
        <w:tblLook w:val="04A0" w:firstRow="1" w:lastRow="0" w:firstColumn="1" w:lastColumn="0" w:noHBand="0" w:noVBand="1"/>
      </w:tblPr>
      <w:tblGrid>
        <w:gridCol w:w="1440"/>
        <w:gridCol w:w="7946"/>
      </w:tblGrid>
      <w:tr w:rsidR="00772BDC" w14:paraId="1E81D32E" w14:textId="77777777">
        <w:trPr>
          <w:trHeight w:val="626"/>
        </w:trPr>
        <w:tc>
          <w:tcPr>
            <w:tcW w:w="1440" w:type="dxa"/>
            <w:tcBorders>
              <w:top w:val="nil"/>
              <w:left w:val="nil"/>
              <w:bottom w:val="nil"/>
              <w:right w:val="nil"/>
            </w:tcBorders>
          </w:tcPr>
          <w:p w14:paraId="7B166DA6" w14:textId="77777777" w:rsidR="00772BDC" w:rsidRDefault="006375EE">
            <w:pPr>
              <w:spacing w:after="0" w:line="259" w:lineRule="auto"/>
              <w:ind w:left="0" w:firstLine="0"/>
            </w:pPr>
            <w:r>
              <w:t xml:space="preserve">Section 1. </w:t>
            </w:r>
          </w:p>
        </w:tc>
        <w:tc>
          <w:tcPr>
            <w:tcW w:w="7946" w:type="dxa"/>
            <w:tcBorders>
              <w:top w:val="nil"/>
              <w:left w:val="nil"/>
              <w:bottom w:val="nil"/>
              <w:right w:val="nil"/>
            </w:tcBorders>
          </w:tcPr>
          <w:p w14:paraId="26798220" w14:textId="77777777" w:rsidR="00772BDC" w:rsidRDefault="006375EE">
            <w:pPr>
              <w:spacing w:after="0" w:line="259" w:lineRule="auto"/>
              <w:ind w:left="0" w:firstLine="0"/>
            </w:pPr>
            <w:r>
              <w:t xml:space="preserve">All proposals for amending these Bylaws shall </w:t>
            </w:r>
            <w:proofErr w:type="gramStart"/>
            <w:r>
              <w:t>be submitted</w:t>
            </w:r>
            <w:proofErr w:type="gramEnd"/>
            <w:r>
              <w:t xml:space="preserve"> to the Board of Directors, which shall establish procedures for consideration of each proposal. </w:t>
            </w:r>
          </w:p>
        </w:tc>
      </w:tr>
      <w:tr w:rsidR="00772BDC" w14:paraId="0B7D2FC0" w14:textId="77777777">
        <w:trPr>
          <w:trHeight w:val="1029"/>
        </w:trPr>
        <w:tc>
          <w:tcPr>
            <w:tcW w:w="1440" w:type="dxa"/>
            <w:tcBorders>
              <w:top w:val="nil"/>
              <w:left w:val="nil"/>
              <w:bottom w:val="nil"/>
              <w:right w:val="nil"/>
            </w:tcBorders>
          </w:tcPr>
          <w:p w14:paraId="758F3F1C" w14:textId="77777777" w:rsidR="00772BDC" w:rsidRDefault="006375EE">
            <w:pPr>
              <w:spacing w:after="0" w:line="259" w:lineRule="auto"/>
              <w:ind w:left="0" w:firstLine="0"/>
            </w:pPr>
            <w:r>
              <w:t xml:space="preserve">Section 2. </w:t>
            </w:r>
          </w:p>
        </w:tc>
        <w:tc>
          <w:tcPr>
            <w:tcW w:w="7946" w:type="dxa"/>
            <w:tcBorders>
              <w:top w:val="nil"/>
              <w:left w:val="nil"/>
              <w:bottom w:val="nil"/>
              <w:right w:val="nil"/>
            </w:tcBorders>
            <w:vAlign w:val="center"/>
          </w:tcPr>
          <w:p w14:paraId="1375063E" w14:textId="389C3939" w:rsidR="00772BDC" w:rsidRDefault="009B5A89">
            <w:pPr>
              <w:spacing w:after="0" w:line="259" w:lineRule="auto"/>
              <w:ind w:left="0" w:firstLine="0"/>
            </w:pPr>
            <w:r w:rsidRPr="009B5A89">
              <w:t xml:space="preserve">Notice of proposed amendments will </w:t>
            </w:r>
            <w:proofErr w:type="gramStart"/>
            <w:r w:rsidRPr="009B5A89">
              <w:t>be distributed</w:t>
            </w:r>
            <w:proofErr w:type="gramEnd"/>
            <w:r w:rsidRPr="009B5A89">
              <w:t xml:space="preserve"> to all voting members at least thirty (30) days prior to the start of voting online.</w:t>
            </w:r>
          </w:p>
        </w:tc>
      </w:tr>
      <w:tr w:rsidR="00772BDC" w14:paraId="42E6C1BD" w14:textId="77777777">
        <w:trPr>
          <w:trHeight w:val="1207"/>
        </w:trPr>
        <w:tc>
          <w:tcPr>
            <w:tcW w:w="1440" w:type="dxa"/>
            <w:tcBorders>
              <w:top w:val="nil"/>
              <w:left w:val="nil"/>
              <w:bottom w:val="nil"/>
              <w:right w:val="nil"/>
            </w:tcBorders>
          </w:tcPr>
          <w:p w14:paraId="5C9D8734" w14:textId="77777777" w:rsidR="00772BDC" w:rsidRDefault="006375EE">
            <w:pPr>
              <w:spacing w:after="0" w:line="259" w:lineRule="auto"/>
              <w:ind w:left="0" w:firstLine="0"/>
            </w:pPr>
            <w:r>
              <w:t xml:space="preserve">Section 3. </w:t>
            </w:r>
          </w:p>
        </w:tc>
        <w:tc>
          <w:tcPr>
            <w:tcW w:w="7946" w:type="dxa"/>
            <w:tcBorders>
              <w:top w:val="nil"/>
              <w:left w:val="nil"/>
              <w:bottom w:val="nil"/>
              <w:right w:val="nil"/>
            </w:tcBorders>
            <w:vAlign w:val="bottom"/>
          </w:tcPr>
          <w:p w14:paraId="2258C769" w14:textId="34593185" w:rsidR="00772BDC" w:rsidRDefault="009B5A89">
            <w:pPr>
              <w:spacing w:after="0" w:line="259" w:lineRule="auto"/>
              <w:ind w:left="0" w:firstLine="0"/>
            </w:pPr>
            <w:r w:rsidRPr="009B5A89">
              <w:t xml:space="preserve">To amend the bylaws, at least 10% of voting members must participate in the vote. Among those who vote, a two-thirds majority </w:t>
            </w:r>
            <w:proofErr w:type="gramStart"/>
            <w:r w:rsidRPr="009B5A89">
              <w:t>is required</w:t>
            </w:r>
            <w:proofErr w:type="gramEnd"/>
            <w:r w:rsidRPr="009B5A89">
              <w:t xml:space="preserve"> to approve the amendment.</w:t>
            </w:r>
          </w:p>
        </w:tc>
      </w:tr>
    </w:tbl>
    <w:p w14:paraId="29A34B26" w14:textId="77777777" w:rsidR="00772BDC" w:rsidRDefault="00772BDC">
      <w:pPr>
        <w:sectPr w:rsidR="00772BDC">
          <w:headerReference w:type="even" r:id="rId14"/>
          <w:headerReference w:type="default" r:id="rId15"/>
          <w:footerReference w:type="even" r:id="rId16"/>
          <w:footerReference w:type="default" r:id="rId17"/>
          <w:headerReference w:type="first" r:id="rId18"/>
          <w:footerReference w:type="first" r:id="rId19"/>
          <w:pgSz w:w="12240" w:h="15840"/>
          <w:pgMar w:top="1481" w:right="1479" w:bottom="1643" w:left="1438" w:header="720" w:footer="723" w:gutter="0"/>
          <w:cols w:space="720"/>
        </w:sectPr>
      </w:pPr>
    </w:p>
    <w:p w14:paraId="7886C253" w14:textId="1B674F41" w:rsidR="00772BDC" w:rsidRDefault="006375EE">
      <w:pPr>
        <w:spacing w:after="153"/>
        <w:ind w:left="1440" w:hanging="1440"/>
      </w:pPr>
      <w:r>
        <w:lastRenderedPageBreak/>
        <w:t xml:space="preserve">Section 4. </w:t>
      </w:r>
      <w:r>
        <w:tab/>
      </w:r>
      <w:r w:rsidR="009B5A89" w:rsidRPr="009B5A89">
        <w:t xml:space="preserve">Upon adoption of any amendments to the Bylaws, the new bylaws will </w:t>
      </w:r>
      <w:proofErr w:type="gramStart"/>
      <w:r w:rsidR="009B5A89" w:rsidRPr="009B5A89">
        <w:t>be made</w:t>
      </w:r>
      <w:proofErr w:type="gramEnd"/>
      <w:r w:rsidR="009B5A89" w:rsidRPr="009B5A89">
        <w:t xml:space="preserve"> available to the members online.</w:t>
      </w:r>
    </w:p>
    <w:p w14:paraId="64D9DBF7" w14:textId="77777777" w:rsidR="00772BDC" w:rsidRDefault="006375EE">
      <w:pPr>
        <w:pStyle w:val="Heading1"/>
        <w:spacing w:after="160"/>
        <w:ind w:left="-2"/>
      </w:pPr>
      <w:r>
        <w:t xml:space="preserve">Article XVIII.  Parliamentary Authority </w:t>
      </w:r>
    </w:p>
    <w:p w14:paraId="14D88FA4" w14:textId="77777777" w:rsidR="00772BDC" w:rsidRDefault="006375EE">
      <w:pPr>
        <w:spacing w:after="156"/>
        <w:ind w:left="10"/>
      </w:pPr>
      <w:r>
        <w:rPr>
          <w:i/>
        </w:rPr>
        <w:t>Robert’s Rules of Order</w:t>
      </w:r>
      <w:r>
        <w:t xml:space="preserve">, in the latest revision, shall be the governing authority in matters not specifically covered by the Bylaws. </w:t>
      </w:r>
    </w:p>
    <w:p w14:paraId="530B3230" w14:textId="77777777" w:rsidR="00772BDC" w:rsidRDefault="006375EE">
      <w:pPr>
        <w:pStyle w:val="Heading1"/>
        <w:spacing w:after="158"/>
        <w:ind w:left="-2"/>
      </w:pPr>
      <w:r>
        <w:t xml:space="preserve">Article XIX. Dissolution </w:t>
      </w:r>
    </w:p>
    <w:p w14:paraId="6F912A56" w14:textId="77777777" w:rsidR="00772BDC" w:rsidRDefault="006375EE">
      <w:pPr>
        <w:spacing w:after="168"/>
        <w:ind w:left="10"/>
      </w:pPr>
      <w:r>
        <w:t xml:space="preserve">In event of dissolution, the assets of this Association shall </w:t>
      </w:r>
      <w:proofErr w:type="gramStart"/>
      <w:r>
        <w:t>be distributed</w:t>
      </w:r>
      <w:proofErr w:type="gramEnd"/>
      <w:r>
        <w:t xml:space="preserve"> to one or more organizations exempt from Federal Income Tax under Section 501(c) (3) of the Internal Revenue Code. </w:t>
      </w:r>
    </w:p>
    <w:p w14:paraId="430F38F7" w14:textId="553712D3" w:rsidR="00772BDC" w:rsidRDefault="006375EE" w:rsidP="00ED7B57">
      <w:pPr>
        <w:spacing w:after="0" w:line="259" w:lineRule="auto"/>
        <w:ind w:left="0" w:firstLine="0"/>
      </w:pPr>
      <w:r>
        <w:rPr>
          <w:b/>
        </w:rPr>
        <w:t xml:space="preserve"> </w:t>
      </w:r>
      <w:r>
        <w:rPr>
          <w:b/>
        </w:rPr>
        <w:tab/>
        <w:t xml:space="preserve"> </w:t>
      </w:r>
    </w:p>
    <w:sectPr w:rsidR="00772BDC">
      <w:headerReference w:type="even" r:id="rId20"/>
      <w:headerReference w:type="default" r:id="rId21"/>
      <w:footerReference w:type="even" r:id="rId22"/>
      <w:footerReference w:type="default" r:id="rId23"/>
      <w:headerReference w:type="first" r:id="rId24"/>
      <w:footerReference w:type="first" r:id="rId25"/>
      <w:pgSz w:w="12240" w:h="15840"/>
      <w:pgMar w:top="1481" w:right="1474" w:bottom="1625" w:left="1440"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3D7E6" w14:textId="77777777" w:rsidR="00010E1F" w:rsidRDefault="00010E1F">
      <w:pPr>
        <w:spacing w:after="0" w:line="240" w:lineRule="auto"/>
      </w:pPr>
      <w:r>
        <w:separator/>
      </w:r>
    </w:p>
  </w:endnote>
  <w:endnote w:type="continuationSeparator" w:id="0">
    <w:p w14:paraId="6CEB40DC" w14:textId="77777777" w:rsidR="00010E1F" w:rsidRDefault="00010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5830F" w14:textId="074DCDE3" w:rsidR="00772BDC" w:rsidRDefault="006375EE">
    <w:pPr>
      <w:spacing w:after="0" w:line="259" w:lineRule="auto"/>
      <w:ind w:left="0" w:right="-71" w:firstLine="0"/>
      <w:jc w:val="right"/>
    </w:pPr>
    <w:r>
      <w:t xml:space="preserve">Rev. </w:t>
    </w:r>
    <w:r w:rsidR="00ED7B57">
      <w:t>9</w:t>
    </w:r>
    <w:r w:rsidR="00A223F9">
      <w:t>/</w:t>
    </w:r>
    <w:r>
      <w:t>20</w:t>
    </w:r>
    <w:r w:rsidR="00A223F9">
      <w:t>24</w:t>
    </w:r>
    <w:r>
      <w:t xml:space="preserve"> </w:t>
    </w:r>
  </w:p>
  <w:p w14:paraId="3601D8D3" w14:textId="77777777" w:rsidR="00772BDC" w:rsidRDefault="006375EE">
    <w:pPr>
      <w:spacing w:after="0" w:line="239" w:lineRule="auto"/>
      <w:ind w:left="2" w:right="-71" w:firstLine="0"/>
      <w:jc w:val="right"/>
    </w:pPr>
    <w:r>
      <w:t xml:space="preserve">                                                                                                                                                                      </w:t>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25FD4" w14:textId="4EB7CB0A" w:rsidR="00772BDC" w:rsidRDefault="006375EE">
    <w:pPr>
      <w:spacing w:after="0" w:line="259" w:lineRule="auto"/>
      <w:ind w:left="0" w:right="-71" w:firstLine="0"/>
      <w:jc w:val="right"/>
    </w:pPr>
    <w:r>
      <w:t xml:space="preserve">Rev. </w:t>
    </w:r>
    <w:r w:rsidR="00ED7B57">
      <w:t>9</w:t>
    </w:r>
    <w:r>
      <w:t>/20</w:t>
    </w:r>
    <w:r w:rsidR="00A223F9">
      <w:t>24</w:t>
    </w:r>
  </w:p>
  <w:p w14:paraId="7332FAE4" w14:textId="77777777" w:rsidR="00772BDC" w:rsidRDefault="006375EE">
    <w:pPr>
      <w:spacing w:after="0" w:line="239" w:lineRule="auto"/>
      <w:ind w:left="2" w:right="-71" w:firstLine="0"/>
      <w:jc w:val="right"/>
    </w:pPr>
    <w:r>
      <w:t xml:space="preserve">                                                                                                                                                                      </w:t>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C029F" w14:textId="77777777" w:rsidR="00772BDC" w:rsidRDefault="006375EE">
    <w:pPr>
      <w:spacing w:after="0" w:line="259" w:lineRule="auto"/>
      <w:ind w:left="0" w:right="-71" w:firstLine="0"/>
      <w:jc w:val="right"/>
    </w:pPr>
    <w:r>
      <w:t xml:space="preserve">Rev. 8/2016 </w:t>
    </w:r>
  </w:p>
  <w:p w14:paraId="17ED6056" w14:textId="77777777" w:rsidR="00772BDC" w:rsidRDefault="006375EE">
    <w:pPr>
      <w:spacing w:after="0" w:line="239" w:lineRule="auto"/>
      <w:ind w:left="2" w:right="-71" w:firstLine="0"/>
      <w:jc w:val="right"/>
    </w:pPr>
    <w:r>
      <w:t xml:space="preserve">                                                                                                                                                                      </w:t>
    </w: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3875C" w14:textId="0B604C9A" w:rsidR="00772BDC" w:rsidRDefault="006375EE">
    <w:pPr>
      <w:spacing w:after="0" w:line="259" w:lineRule="auto"/>
      <w:ind w:left="0" w:right="-40" w:firstLine="0"/>
      <w:jc w:val="right"/>
    </w:pPr>
    <w:r>
      <w:t xml:space="preserve">Rev. </w:t>
    </w:r>
    <w:r w:rsidR="00ED7B57">
      <w:t>9</w:t>
    </w:r>
    <w:r>
      <w:t>/20</w:t>
    </w:r>
    <w:r w:rsidR="009B5A89">
      <w:t>24</w:t>
    </w:r>
  </w:p>
  <w:p w14:paraId="39ECBD52" w14:textId="77777777" w:rsidR="00772BDC" w:rsidRDefault="006375EE">
    <w:pPr>
      <w:spacing w:after="0" w:line="239" w:lineRule="auto"/>
      <w:ind w:left="2" w:right="-40" w:firstLine="0"/>
      <w:jc w:val="right"/>
    </w:pPr>
    <w:r>
      <w:t xml:space="preserve">                                                                                                                                                                      </w:t>
    </w:r>
    <w:r>
      <w:fldChar w:fldCharType="begin"/>
    </w:r>
    <w:r>
      <w:instrText xml:space="preserve"> PAGE   \* MERGEFORMAT </w:instrText>
    </w:r>
    <w:r>
      <w:fldChar w:fldCharType="separate"/>
    </w:r>
    <w:r>
      <w:t>1</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6FA80" w14:textId="045A9582" w:rsidR="00772BDC" w:rsidRDefault="006375EE">
    <w:pPr>
      <w:spacing w:after="0" w:line="259" w:lineRule="auto"/>
      <w:ind w:left="0" w:right="-40" w:firstLine="0"/>
      <w:jc w:val="right"/>
    </w:pPr>
    <w:r>
      <w:t xml:space="preserve">Rev. </w:t>
    </w:r>
    <w:r w:rsidR="00ED7B57">
      <w:t>9</w:t>
    </w:r>
    <w:r>
      <w:t>/20</w:t>
    </w:r>
    <w:r w:rsidR="009B5A89">
      <w:t>24</w:t>
    </w:r>
  </w:p>
  <w:p w14:paraId="3C14F3AA" w14:textId="77777777" w:rsidR="00772BDC" w:rsidRDefault="006375EE">
    <w:pPr>
      <w:spacing w:after="0" w:line="239" w:lineRule="auto"/>
      <w:ind w:left="2" w:right="-40" w:firstLine="0"/>
      <w:jc w:val="right"/>
    </w:pPr>
    <w:r>
      <w:t xml:space="preserve">                                                                                                                                                                      </w:t>
    </w:r>
    <w:r>
      <w:fldChar w:fldCharType="begin"/>
    </w:r>
    <w:r>
      <w:instrText xml:space="preserve"> PAGE   \* MERGEFORMAT </w:instrText>
    </w:r>
    <w:r>
      <w:fldChar w:fldCharType="separate"/>
    </w:r>
    <w:r>
      <w:t>1</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C3BA5" w14:textId="77777777" w:rsidR="00772BDC" w:rsidRDefault="006375EE">
    <w:pPr>
      <w:spacing w:after="0" w:line="259" w:lineRule="auto"/>
      <w:ind w:left="0" w:right="-40" w:firstLine="0"/>
      <w:jc w:val="right"/>
    </w:pPr>
    <w:r>
      <w:t xml:space="preserve">Rev. 8/2016 </w:t>
    </w:r>
  </w:p>
  <w:p w14:paraId="68C9294B" w14:textId="77777777" w:rsidR="00772BDC" w:rsidRDefault="006375EE">
    <w:pPr>
      <w:spacing w:after="0" w:line="239" w:lineRule="auto"/>
      <w:ind w:left="2" w:right="-40" w:firstLine="0"/>
      <w:jc w:val="right"/>
    </w:pPr>
    <w:r>
      <w:t xml:space="preserve">                                                                                                                                                                      </w:t>
    </w:r>
    <w:r>
      <w:fldChar w:fldCharType="begin"/>
    </w:r>
    <w:r>
      <w:instrText xml:space="preserve"> PAGE   \* MERGEFORMAT </w:instrText>
    </w:r>
    <w:r>
      <w:fldChar w:fldCharType="separate"/>
    </w:r>
    <w:r>
      <w:t>1</w:t>
    </w:r>
    <w: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EE012" w14:textId="76F72F9E" w:rsidR="00772BDC" w:rsidRDefault="006375EE">
    <w:pPr>
      <w:spacing w:after="0" w:line="259" w:lineRule="auto"/>
      <w:ind w:left="0" w:right="-35" w:firstLine="0"/>
      <w:jc w:val="right"/>
    </w:pPr>
    <w:r>
      <w:t xml:space="preserve">Rev. </w:t>
    </w:r>
    <w:r w:rsidR="009B5A89">
      <w:t>7</w:t>
    </w:r>
    <w:r>
      <w:t>/2</w:t>
    </w:r>
    <w:r w:rsidR="009B5A89">
      <w:t>024</w:t>
    </w:r>
  </w:p>
  <w:p w14:paraId="16D71272" w14:textId="77777777" w:rsidR="00772BDC" w:rsidRDefault="006375EE">
    <w:pPr>
      <w:spacing w:after="0" w:line="239" w:lineRule="auto"/>
      <w:ind w:left="0" w:right="-35" w:firstLine="0"/>
      <w:jc w:val="right"/>
    </w:pPr>
    <w:r>
      <w:t xml:space="preserve">                                                                                                                                                                      </w:t>
    </w:r>
    <w:r>
      <w:fldChar w:fldCharType="begin"/>
    </w:r>
    <w:r>
      <w:instrText xml:space="preserve"> PAGE   \* MERGEFORMAT </w:instrText>
    </w:r>
    <w:r>
      <w:fldChar w:fldCharType="separate"/>
    </w:r>
    <w:r>
      <w:t>1</w:t>
    </w:r>
    <w:r>
      <w:fldChar w:fldCharType="end"/>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3C25E" w14:textId="352DE2A5" w:rsidR="00772BDC" w:rsidRDefault="006375EE">
    <w:pPr>
      <w:spacing w:after="0" w:line="259" w:lineRule="auto"/>
      <w:ind w:left="0" w:right="-35" w:firstLine="0"/>
      <w:jc w:val="right"/>
    </w:pPr>
    <w:r>
      <w:t xml:space="preserve">Rev. </w:t>
    </w:r>
    <w:r w:rsidR="009B5A89">
      <w:t>0</w:t>
    </w:r>
    <w:r w:rsidR="00ED7B57">
      <w:t>9</w:t>
    </w:r>
    <w:r w:rsidR="009B5A89">
      <w:t>/2024</w:t>
    </w:r>
    <w:r>
      <w:t xml:space="preserve"> </w:t>
    </w:r>
  </w:p>
  <w:p w14:paraId="0AB43265" w14:textId="77777777" w:rsidR="00772BDC" w:rsidRDefault="006375EE">
    <w:pPr>
      <w:spacing w:after="0" w:line="239" w:lineRule="auto"/>
      <w:ind w:left="0" w:right="-35" w:firstLine="0"/>
      <w:jc w:val="right"/>
    </w:pPr>
    <w:r>
      <w:t xml:space="preserve">                                                                                                                                                                      </w:t>
    </w:r>
    <w:r>
      <w:fldChar w:fldCharType="begin"/>
    </w:r>
    <w:r>
      <w:instrText xml:space="preserve"> PAGE   \* MERGEFORMAT </w:instrText>
    </w:r>
    <w:r>
      <w:fldChar w:fldCharType="separate"/>
    </w:r>
    <w:r>
      <w:t>1</w:t>
    </w:r>
    <w:r>
      <w:fldChar w:fldCharType="end"/>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36574" w14:textId="77777777" w:rsidR="00772BDC" w:rsidRDefault="006375EE">
    <w:pPr>
      <w:spacing w:after="0" w:line="259" w:lineRule="auto"/>
      <w:ind w:left="0" w:right="-35" w:firstLine="0"/>
      <w:jc w:val="right"/>
    </w:pPr>
    <w:r>
      <w:t xml:space="preserve">Rev. 8/2016 </w:t>
    </w:r>
  </w:p>
  <w:p w14:paraId="32C7F3A6" w14:textId="77777777" w:rsidR="00772BDC" w:rsidRDefault="006375EE">
    <w:pPr>
      <w:spacing w:after="0" w:line="239" w:lineRule="auto"/>
      <w:ind w:left="0" w:right="-35" w:firstLine="0"/>
      <w:jc w:val="right"/>
    </w:pPr>
    <w:r>
      <w:t xml:space="preserve">                                                                                                                                                                      </w:t>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748C3" w14:textId="77777777" w:rsidR="00010E1F" w:rsidRDefault="00010E1F">
      <w:pPr>
        <w:spacing w:after="0" w:line="240" w:lineRule="auto"/>
      </w:pPr>
      <w:r>
        <w:separator/>
      </w:r>
    </w:p>
  </w:footnote>
  <w:footnote w:type="continuationSeparator" w:id="0">
    <w:p w14:paraId="3DA26C3A" w14:textId="77777777" w:rsidR="00010E1F" w:rsidRDefault="00010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FD5BD" w14:textId="77777777" w:rsidR="00772BDC" w:rsidRDefault="00772BDC">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649AC" w14:textId="77777777" w:rsidR="00772BDC" w:rsidRDefault="00772BDC">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6C811" w14:textId="77777777" w:rsidR="00772BDC" w:rsidRDefault="00772BDC">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1EFB0" w14:textId="77777777" w:rsidR="00772BDC" w:rsidRDefault="00772BDC">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76D08" w14:textId="77777777" w:rsidR="00772BDC" w:rsidRDefault="006375EE">
    <w:pPr>
      <w:spacing w:after="0" w:line="259" w:lineRule="auto"/>
      <w:ind w:left="2" w:firstLine="0"/>
    </w:pPr>
    <w:r>
      <w:t xml:space="preserve">Section 2.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9E51A" w14:textId="77777777" w:rsidR="00772BDC" w:rsidRDefault="006375EE">
    <w:pPr>
      <w:spacing w:after="0" w:line="259" w:lineRule="auto"/>
      <w:ind w:left="2" w:firstLine="0"/>
    </w:pPr>
    <w:r>
      <w:t xml:space="preserve">Section 2.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0DF93" w14:textId="77777777" w:rsidR="00772BDC" w:rsidRDefault="00772BDC">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C7D8" w14:textId="77777777" w:rsidR="00772BDC" w:rsidRDefault="00772BDC">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7A2A5" w14:textId="77777777" w:rsidR="00772BDC" w:rsidRDefault="00772BDC">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119D4"/>
    <w:multiLevelType w:val="hybridMultilevel"/>
    <w:tmpl w:val="FC32B66A"/>
    <w:lvl w:ilvl="0" w:tplc="AFBAEE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1E0710">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8838D8">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14D47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3C3C16">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5ACCE2">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C8F650">
      <w:start w:val="1"/>
      <w:numFmt w:val="bullet"/>
      <w:lvlText w:val="•"/>
      <w:lvlJc w:val="left"/>
      <w:pPr>
        <w:ind w:left="7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96CF02">
      <w:start w:val="1"/>
      <w:numFmt w:val="bullet"/>
      <w:lvlText w:val="o"/>
      <w:lvlJc w:val="left"/>
      <w:pPr>
        <w:ind w:left="79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C03912">
      <w:start w:val="1"/>
      <w:numFmt w:val="bullet"/>
      <w:lvlText w:val="▪"/>
      <w:lvlJc w:val="left"/>
      <w:pPr>
        <w:ind w:left="86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8150ED8"/>
    <w:multiLevelType w:val="hybridMultilevel"/>
    <w:tmpl w:val="5FE44BFE"/>
    <w:lvl w:ilvl="0" w:tplc="CB2A8FC6">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4CA18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D2E0A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E00A4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1689B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20BB6A">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0621D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2090D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92737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4E563C"/>
    <w:multiLevelType w:val="hybridMultilevel"/>
    <w:tmpl w:val="F1641854"/>
    <w:lvl w:ilvl="0" w:tplc="8D5460FE">
      <w:start w:val="1"/>
      <w:numFmt w:val="lowerLetter"/>
      <w:lvlText w:val="%1."/>
      <w:lvlJc w:val="left"/>
      <w:pPr>
        <w:ind w:left="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A6064E">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B001FE">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D4BE44">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B26FDE">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906948">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14B402">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2A4268">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CC8FBC">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2E5265"/>
    <w:multiLevelType w:val="hybridMultilevel"/>
    <w:tmpl w:val="708E6FEA"/>
    <w:lvl w:ilvl="0" w:tplc="DDB4FB48">
      <w:start w:val="1"/>
      <w:numFmt w:val="lowerLetter"/>
      <w:lvlText w:val="%1."/>
      <w:lvlJc w:val="left"/>
      <w:pPr>
        <w:ind w:left="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8672E6">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267C44">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324CAC">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680BA8">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542D80">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204786">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3863B4">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6A0188">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5833BB5"/>
    <w:multiLevelType w:val="hybridMultilevel"/>
    <w:tmpl w:val="85CC81B6"/>
    <w:lvl w:ilvl="0" w:tplc="81F03CCE">
      <w:start w:val="1"/>
      <w:numFmt w:val="lowerLetter"/>
      <w:lvlText w:val="%1."/>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1CC61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A4AE0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5C9C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0A166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665D4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DA672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F8467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747F4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2B467FA"/>
    <w:multiLevelType w:val="hybridMultilevel"/>
    <w:tmpl w:val="5F2210A6"/>
    <w:lvl w:ilvl="0" w:tplc="278A27E6">
      <w:start w:val="1"/>
      <w:numFmt w:val="lowerLetter"/>
      <w:lvlText w:val="%1."/>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6CCFF90">
      <w:start w:val="1"/>
      <w:numFmt w:val="lowerLetter"/>
      <w:lvlText w:val="%2"/>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B46BC0">
      <w:start w:val="1"/>
      <w:numFmt w:val="lowerRoman"/>
      <w:lvlText w:val="%3"/>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7AA740">
      <w:start w:val="1"/>
      <w:numFmt w:val="decimal"/>
      <w:lvlText w:val="%4"/>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A0EF38">
      <w:start w:val="1"/>
      <w:numFmt w:val="lowerLetter"/>
      <w:lvlText w:val="%5"/>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7A606A">
      <w:start w:val="1"/>
      <w:numFmt w:val="lowerRoman"/>
      <w:lvlText w:val="%6"/>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CA379E">
      <w:start w:val="1"/>
      <w:numFmt w:val="decimal"/>
      <w:lvlText w:val="%7"/>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F2BB22">
      <w:start w:val="1"/>
      <w:numFmt w:val="lowerLetter"/>
      <w:lvlText w:val="%8"/>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D4C08CA">
      <w:start w:val="1"/>
      <w:numFmt w:val="lowerRoman"/>
      <w:lvlText w:val="%9"/>
      <w:lvlJc w:val="left"/>
      <w:pPr>
        <w:ind w:left="7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51E005F"/>
    <w:multiLevelType w:val="hybridMultilevel"/>
    <w:tmpl w:val="CCA2E8A6"/>
    <w:lvl w:ilvl="0" w:tplc="AA06284A">
      <w:start w:val="1"/>
      <w:numFmt w:val="lowerLetter"/>
      <w:lvlText w:val="%1."/>
      <w:lvlJc w:val="left"/>
      <w:pPr>
        <w:ind w:left="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BCC070">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1A942C">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2E5A9E">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14E134">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C9CFA7A">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0E9622">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AA41BE">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BCC4E6">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6B164CE"/>
    <w:multiLevelType w:val="hybridMultilevel"/>
    <w:tmpl w:val="E02ED93C"/>
    <w:lvl w:ilvl="0" w:tplc="6C880C76">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E4DE8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6EBB6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9E425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DEC71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58DCC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04EEC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C4DF9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3AD97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7BD7BF5"/>
    <w:multiLevelType w:val="hybridMultilevel"/>
    <w:tmpl w:val="8EF263B0"/>
    <w:lvl w:ilvl="0" w:tplc="D6EE27F0">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ECAB3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642A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9E30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10D4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5CD6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9279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DC4B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E898F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01656E5"/>
    <w:multiLevelType w:val="hybridMultilevel"/>
    <w:tmpl w:val="CDB42A64"/>
    <w:lvl w:ilvl="0" w:tplc="C2DADF96">
      <w:start w:val="1"/>
      <w:numFmt w:val="lowerLetter"/>
      <w:lvlText w:val="%1."/>
      <w:lvlJc w:val="left"/>
      <w:pPr>
        <w:ind w:left="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9CE742">
      <w:start w:val="1"/>
      <w:numFmt w:val="lowerLetter"/>
      <w:lvlText w:val="%2"/>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D2EB14">
      <w:start w:val="1"/>
      <w:numFmt w:val="lowerRoman"/>
      <w:lvlText w:val="%3"/>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5AC824">
      <w:start w:val="1"/>
      <w:numFmt w:val="decimal"/>
      <w:lvlText w:val="%4"/>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08BC78">
      <w:start w:val="1"/>
      <w:numFmt w:val="lowerLetter"/>
      <w:lvlText w:val="%5"/>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BC8622">
      <w:start w:val="1"/>
      <w:numFmt w:val="lowerRoman"/>
      <w:lvlText w:val="%6"/>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6AE4DE">
      <w:start w:val="1"/>
      <w:numFmt w:val="decimal"/>
      <w:lvlText w:val="%7"/>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3E5AB0">
      <w:start w:val="1"/>
      <w:numFmt w:val="lowerLetter"/>
      <w:lvlText w:val="%8"/>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92A0B6">
      <w:start w:val="1"/>
      <w:numFmt w:val="lowerRoman"/>
      <w:lvlText w:val="%9"/>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10353DB"/>
    <w:multiLevelType w:val="hybridMultilevel"/>
    <w:tmpl w:val="A5BCCD92"/>
    <w:lvl w:ilvl="0" w:tplc="E43EB312">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948B58">
      <w:start w:val="1"/>
      <w:numFmt w:val="bullet"/>
      <w:lvlText w:val="o"/>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687C54">
      <w:start w:val="1"/>
      <w:numFmt w:val="bullet"/>
      <w:lvlText w:val="▪"/>
      <w:lvlJc w:val="left"/>
      <w:pPr>
        <w:ind w:left="2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EC04C2">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8637BC">
      <w:start w:val="1"/>
      <w:numFmt w:val="bullet"/>
      <w:lvlText w:val="o"/>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1276CE">
      <w:start w:val="1"/>
      <w:numFmt w:val="bullet"/>
      <w:lvlText w:val="▪"/>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06A1EC">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AC767C">
      <w:start w:val="1"/>
      <w:numFmt w:val="bullet"/>
      <w:lvlText w:val="o"/>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40EBF2">
      <w:start w:val="1"/>
      <w:numFmt w:val="bullet"/>
      <w:lvlText w:val="▪"/>
      <w:lvlJc w:val="left"/>
      <w:pPr>
        <w:ind w:left="7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110453C"/>
    <w:multiLevelType w:val="hybridMultilevel"/>
    <w:tmpl w:val="BEAA213C"/>
    <w:lvl w:ilvl="0" w:tplc="7D302266">
      <w:start w:val="1"/>
      <w:numFmt w:val="lowerLetter"/>
      <w:lvlText w:val="%1."/>
      <w:lvlJc w:val="left"/>
      <w:pPr>
        <w:ind w:left="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5451F8">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1E8C8C">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78A1AE">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3420F4">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D837D8">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9EA1AE">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3F47630">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8C077FC">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409630C"/>
    <w:multiLevelType w:val="hybridMultilevel"/>
    <w:tmpl w:val="21C290A6"/>
    <w:lvl w:ilvl="0" w:tplc="AE7C4660">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AA63F6">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68E134">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A28F50">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A88E9C">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AA8432">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04C61C">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D656CE">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CC2A7E">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9B73E5F"/>
    <w:multiLevelType w:val="hybridMultilevel"/>
    <w:tmpl w:val="1304CC86"/>
    <w:lvl w:ilvl="0" w:tplc="D3D0582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F68B7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B2F6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12BA5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4230D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B6E7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264EAC">
      <w:start w:val="1"/>
      <w:numFmt w:val="bullet"/>
      <w:lvlText w:val="•"/>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106434">
      <w:start w:val="1"/>
      <w:numFmt w:val="bullet"/>
      <w:lvlText w:val="o"/>
      <w:lvlJc w:val="left"/>
      <w:pPr>
        <w:ind w:left="7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58C8CA">
      <w:start w:val="1"/>
      <w:numFmt w:val="bullet"/>
      <w:lvlText w:val="▪"/>
      <w:lvlJc w:val="left"/>
      <w:pPr>
        <w:ind w:left="86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FF7E46"/>
    <w:multiLevelType w:val="hybridMultilevel"/>
    <w:tmpl w:val="3AA897C4"/>
    <w:lvl w:ilvl="0" w:tplc="DD48D530">
      <w:start w:val="1"/>
      <w:numFmt w:val="lowerLetter"/>
      <w:lvlText w:val="%1."/>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2A86CA">
      <w:start w:val="1"/>
      <w:numFmt w:val="lowerLetter"/>
      <w:lvlText w:val="%2"/>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E4E91C">
      <w:start w:val="1"/>
      <w:numFmt w:val="lowerRoman"/>
      <w:lvlText w:val="%3"/>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8ABFC6">
      <w:start w:val="1"/>
      <w:numFmt w:val="decimal"/>
      <w:lvlText w:val="%4"/>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46DB1A">
      <w:start w:val="1"/>
      <w:numFmt w:val="lowerLetter"/>
      <w:lvlText w:val="%5"/>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640370">
      <w:start w:val="1"/>
      <w:numFmt w:val="lowerRoman"/>
      <w:lvlText w:val="%6"/>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A03C3A">
      <w:start w:val="1"/>
      <w:numFmt w:val="decimal"/>
      <w:lvlText w:val="%7"/>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9AB48C">
      <w:start w:val="1"/>
      <w:numFmt w:val="lowerLetter"/>
      <w:lvlText w:val="%8"/>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169D22">
      <w:start w:val="1"/>
      <w:numFmt w:val="lowerRoman"/>
      <w:lvlText w:val="%9"/>
      <w:lvlJc w:val="left"/>
      <w:pPr>
        <w:ind w:left="7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72D75BB"/>
    <w:multiLevelType w:val="hybridMultilevel"/>
    <w:tmpl w:val="98267628"/>
    <w:lvl w:ilvl="0" w:tplc="483A55AA">
      <w:start w:val="1"/>
      <w:numFmt w:val="lowerLetter"/>
      <w:lvlText w:val="%1."/>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144E4C">
      <w:start w:val="1"/>
      <w:numFmt w:val="lowerLetter"/>
      <w:lvlText w:val="%2"/>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D68EE6">
      <w:start w:val="1"/>
      <w:numFmt w:val="lowerRoman"/>
      <w:lvlText w:val="%3"/>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09C7806">
      <w:start w:val="1"/>
      <w:numFmt w:val="decimal"/>
      <w:lvlText w:val="%4"/>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DA8BCA">
      <w:start w:val="1"/>
      <w:numFmt w:val="lowerLetter"/>
      <w:lvlText w:val="%5"/>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F822C4">
      <w:start w:val="1"/>
      <w:numFmt w:val="lowerRoman"/>
      <w:lvlText w:val="%6"/>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26C190">
      <w:start w:val="1"/>
      <w:numFmt w:val="decimal"/>
      <w:lvlText w:val="%7"/>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9A0610">
      <w:start w:val="1"/>
      <w:numFmt w:val="lowerLetter"/>
      <w:lvlText w:val="%8"/>
      <w:lvlJc w:val="left"/>
      <w:pPr>
        <w:ind w:left="6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58EC1C">
      <w:start w:val="1"/>
      <w:numFmt w:val="lowerRoman"/>
      <w:lvlText w:val="%9"/>
      <w:lvlJc w:val="left"/>
      <w:pPr>
        <w:ind w:left="7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F41660E"/>
    <w:multiLevelType w:val="hybridMultilevel"/>
    <w:tmpl w:val="0AA6BEB4"/>
    <w:lvl w:ilvl="0" w:tplc="76D42E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9283E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988B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5A5F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E07B6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DE77E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2EBCB4">
      <w:start w:val="1"/>
      <w:numFmt w:val="bullet"/>
      <w:lvlText w:val="•"/>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FE023C">
      <w:start w:val="1"/>
      <w:numFmt w:val="bullet"/>
      <w:lvlText w:val="o"/>
      <w:lvlJc w:val="left"/>
      <w:pPr>
        <w:ind w:left="7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C0778E">
      <w:start w:val="1"/>
      <w:numFmt w:val="bullet"/>
      <w:lvlText w:val="▪"/>
      <w:lvlJc w:val="left"/>
      <w:pPr>
        <w:ind w:left="86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0D205AD"/>
    <w:multiLevelType w:val="hybridMultilevel"/>
    <w:tmpl w:val="C5BE9B28"/>
    <w:lvl w:ilvl="0" w:tplc="D7F0985E">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8020AC">
      <w:start w:val="1"/>
      <w:numFmt w:val="bullet"/>
      <w:lvlText w:val="o"/>
      <w:lvlJc w:val="left"/>
      <w:pPr>
        <w:ind w:left="11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EAAA18">
      <w:start w:val="1"/>
      <w:numFmt w:val="bullet"/>
      <w:lvlText w:val="▪"/>
      <w:lvlJc w:val="left"/>
      <w:pPr>
        <w:ind w:left="18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7C1DB0">
      <w:start w:val="1"/>
      <w:numFmt w:val="bullet"/>
      <w:lvlText w:val="•"/>
      <w:lvlJc w:val="left"/>
      <w:pPr>
        <w:ind w:left="2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C29F2E">
      <w:start w:val="1"/>
      <w:numFmt w:val="bullet"/>
      <w:lvlText w:val="o"/>
      <w:lvlJc w:val="left"/>
      <w:pPr>
        <w:ind w:left="32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A09B78">
      <w:start w:val="1"/>
      <w:numFmt w:val="bullet"/>
      <w:lvlText w:val="▪"/>
      <w:lvlJc w:val="left"/>
      <w:pPr>
        <w:ind w:left="40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F48336">
      <w:start w:val="1"/>
      <w:numFmt w:val="bullet"/>
      <w:lvlText w:val="•"/>
      <w:lvlJc w:val="left"/>
      <w:pPr>
        <w:ind w:left="4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7C013E">
      <w:start w:val="1"/>
      <w:numFmt w:val="bullet"/>
      <w:lvlText w:val="o"/>
      <w:lvlJc w:val="left"/>
      <w:pPr>
        <w:ind w:left="5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7ED840">
      <w:start w:val="1"/>
      <w:numFmt w:val="bullet"/>
      <w:lvlText w:val="▪"/>
      <w:lvlJc w:val="left"/>
      <w:pPr>
        <w:ind w:left="6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FAC2BB6"/>
    <w:multiLevelType w:val="hybridMultilevel"/>
    <w:tmpl w:val="26D28ED4"/>
    <w:lvl w:ilvl="0" w:tplc="D99E1900">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6683F6">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561358">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C61B4A">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448640">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FA53BA">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963722">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D86498">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868BD2">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562012374">
    <w:abstractNumId w:val="14"/>
  </w:num>
  <w:num w:numId="2" w16cid:durableId="1481071164">
    <w:abstractNumId w:val="5"/>
  </w:num>
  <w:num w:numId="3" w16cid:durableId="1081220995">
    <w:abstractNumId w:val="13"/>
  </w:num>
  <w:num w:numId="4" w16cid:durableId="534462817">
    <w:abstractNumId w:val="15"/>
  </w:num>
  <w:num w:numId="5" w16cid:durableId="1776172096">
    <w:abstractNumId w:val="0"/>
  </w:num>
  <w:num w:numId="6" w16cid:durableId="167715918">
    <w:abstractNumId w:val="16"/>
  </w:num>
  <w:num w:numId="7" w16cid:durableId="87969696">
    <w:abstractNumId w:val="8"/>
  </w:num>
  <w:num w:numId="8" w16cid:durableId="417795975">
    <w:abstractNumId w:val="1"/>
  </w:num>
  <w:num w:numId="9" w16cid:durableId="224872506">
    <w:abstractNumId w:val="18"/>
  </w:num>
  <w:num w:numId="10" w16cid:durableId="217513984">
    <w:abstractNumId w:val="17"/>
  </w:num>
  <w:num w:numId="11" w16cid:durableId="1488858657">
    <w:abstractNumId w:val="7"/>
  </w:num>
  <w:num w:numId="12" w16cid:durableId="345325745">
    <w:abstractNumId w:val="12"/>
  </w:num>
  <w:num w:numId="13" w16cid:durableId="1602492440">
    <w:abstractNumId w:val="2"/>
  </w:num>
  <w:num w:numId="14" w16cid:durableId="1703939910">
    <w:abstractNumId w:val="3"/>
  </w:num>
  <w:num w:numId="15" w16cid:durableId="775061467">
    <w:abstractNumId w:val="4"/>
  </w:num>
  <w:num w:numId="16" w16cid:durableId="1334457218">
    <w:abstractNumId w:val="6"/>
  </w:num>
  <w:num w:numId="17" w16cid:durableId="168372557">
    <w:abstractNumId w:val="11"/>
  </w:num>
  <w:num w:numId="18" w16cid:durableId="1055082378">
    <w:abstractNumId w:val="10"/>
  </w:num>
  <w:num w:numId="19" w16cid:durableId="12265721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BDC"/>
    <w:rsid w:val="00010E1F"/>
    <w:rsid w:val="003D61E7"/>
    <w:rsid w:val="0043357A"/>
    <w:rsid w:val="00482926"/>
    <w:rsid w:val="006375EE"/>
    <w:rsid w:val="0073013A"/>
    <w:rsid w:val="00772BDC"/>
    <w:rsid w:val="009745AB"/>
    <w:rsid w:val="009B5A89"/>
    <w:rsid w:val="009C6D5B"/>
    <w:rsid w:val="00A223F9"/>
    <w:rsid w:val="00EA3F72"/>
    <w:rsid w:val="00ED7B57"/>
    <w:rsid w:val="00FF1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0A474"/>
  <w15:docId w15:val="{FC8363EF-7FB1-40D6-A234-C1602FCD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8" w:line="264" w:lineRule="auto"/>
      <w:ind w:left="12"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80" w:hanging="10"/>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088FB-510F-40D4-BBF4-293C67BC8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3546</Words>
  <Characters>20213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Crystal</dc:creator>
  <cp:keywords/>
  <cp:lastModifiedBy>Tucker Taylor</cp:lastModifiedBy>
  <cp:revision>2</cp:revision>
  <dcterms:created xsi:type="dcterms:W3CDTF">2024-09-26T17:58:00Z</dcterms:created>
  <dcterms:modified xsi:type="dcterms:W3CDTF">2024-09-26T17:58:00Z</dcterms:modified>
</cp:coreProperties>
</file>